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868" w:rsidRPr="006808E3" w:rsidRDefault="008F100E" w:rsidP="00B46981">
      <w:pPr>
        <w:pStyle w:val="a3"/>
        <w:spacing w:line="276" w:lineRule="auto"/>
        <w:jc w:val="center"/>
        <w:outlineLvl w:val="1"/>
        <w:rPr>
          <w:b/>
          <w:bCs/>
          <w:color w:val="000000"/>
          <w:kern w:val="36"/>
          <w:sz w:val="40"/>
          <w:szCs w:val="40"/>
        </w:rPr>
      </w:pPr>
      <w:bookmarkStart w:id="0" w:name="metkadoc15"/>
      <w:r w:rsidRPr="006808E3">
        <w:rPr>
          <w:b/>
          <w:bCs/>
          <w:color w:val="000000"/>
          <w:kern w:val="36"/>
          <w:sz w:val="40"/>
          <w:szCs w:val="40"/>
        </w:rPr>
        <w:t xml:space="preserve">ИНСТРУКЦИЯ ПО </w:t>
      </w:r>
      <w:r w:rsidR="00707868" w:rsidRPr="006808E3">
        <w:rPr>
          <w:b/>
          <w:bCs/>
          <w:color w:val="000000"/>
          <w:kern w:val="36"/>
          <w:sz w:val="40"/>
          <w:szCs w:val="40"/>
        </w:rPr>
        <w:t>ТЕХНИЧЕСК</w:t>
      </w:r>
      <w:r w:rsidRPr="006808E3">
        <w:rPr>
          <w:b/>
          <w:bCs/>
          <w:color w:val="000000"/>
          <w:kern w:val="36"/>
          <w:sz w:val="40"/>
          <w:szCs w:val="40"/>
        </w:rPr>
        <w:t>ОМУ</w:t>
      </w:r>
      <w:r w:rsidR="00707868" w:rsidRPr="006808E3">
        <w:rPr>
          <w:b/>
          <w:bCs/>
          <w:color w:val="000000"/>
          <w:kern w:val="36"/>
          <w:sz w:val="40"/>
          <w:szCs w:val="40"/>
        </w:rPr>
        <w:t xml:space="preserve"> ОБСЛУЖИВАНИ</w:t>
      </w:r>
      <w:r w:rsidRPr="006808E3">
        <w:rPr>
          <w:b/>
          <w:bCs/>
          <w:color w:val="000000"/>
          <w:kern w:val="36"/>
          <w:sz w:val="40"/>
          <w:szCs w:val="40"/>
        </w:rPr>
        <w:t xml:space="preserve">Ю СВАРОЧНОГО </w:t>
      </w:r>
      <w:r w:rsidR="00707868" w:rsidRPr="006808E3">
        <w:rPr>
          <w:b/>
          <w:bCs/>
          <w:color w:val="000000"/>
          <w:kern w:val="36"/>
          <w:sz w:val="40"/>
          <w:szCs w:val="40"/>
        </w:rPr>
        <w:t xml:space="preserve"> ОБОРУДОВАНИЯ</w:t>
      </w:r>
    </w:p>
    <w:p w:rsidR="00707868" w:rsidRPr="006808E3" w:rsidRDefault="00707868" w:rsidP="00A7589F">
      <w:pPr>
        <w:pStyle w:val="a3"/>
        <w:spacing w:line="276" w:lineRule="auto"/>
        <w:ind w:firstLine="708"/>
        <w:jc w:val="both"/>
        <w:outlineLvl w:val="1"/>
        <w:rPr>
          <w:bCs/>
          <w:color w:val="000000"/>
          <w:kern w:val="36"/>
          <w:sz w:val="28"/>
          <w:szCs w:val="28"/>
        </w:rPr>
      </w:pPr>
      <w:r w:rsidRPr="006808E3">
        <w:rPr>
          <w:bCs/>
          <w:color w:val="000000"/>
          <w:kern w:val="36"/>
          <w:sz w:val="28"/>
          <w:szCs w:val="28"/>
        </w:rPr>
        <w:t xml:space="preserve">Настоящая инструкция устанавливает требования к </w:t>
      </w:r>
      <w:r w:rsidR="008F100E" w:rsidRPr="006808E3">
        <w:rPr>
          <w:bCs/>
          <w:color w:val="000000"/>
          <w:kern w:val="36"/>
          <w:sz w:val="28"/>
          <w:szCs w:val="28"/>
        </w:rPr>
        <w:t>проведению</w:t>
      </w:r>
      <w:r w:rsidRPr="006808E3">
        <w:rPr>
          <w:bCs/>
          <w:color w:val="000000"/>
          <w:kern w:val="36"/>
          <w:sz w:val="28"/>
          <w:szCs w:val="28"/>
        </w:rPr>
        <w:t xml:space="preserve"> техническо</w:t>
      </w:r>
      <w:r w:rsidR="008F100E" w:rsidRPr="006808E3">
        <w:rPr>
          <w:bCs/>
          <w:color w:val="000000"/>
          <w:kern w:val="36"/>
          <w:sz w:val="28"/>
          <w:szCs w:val="28"/>
        </w:rPr>
        <w:t>го обслуживания</w:t>
      </w:r>
      <w:r w:rsidRPr="006808E3">
        <w:rPr>
          <w:bCs/>
          <w:color w:val="000000"/>
          <w:kern w:val="36"/>
          <w:sz w:val="28"/>
          <w:szCs w:val="28"/>
        </w:rPr>
        <w:t xml:space="preserve"> сварочного оборудования, применяемого при сварке соединений арматуры и закладных изделий железобетонных конструкций.</w:t>
      </w:r>
    </w:p>
    <w:p w:rsidR="00707868" w:rsidRPr="006808E3" w:rsidRDefault="00707868" w:rsidP="00B46981">
      <w:pPr>
        <w:pStyle w:val="a3"/>
        <w:spacing w:line="276" w:lineRule="auto"/>
        <w:outlineLvl w:val="1"/>
        <w:rPr>
          <w:b/>
          <w:bCs/>
          <w:color w:val="000000"/>
          <w:kern w:val="36"/>
          <w:sz w:val="32"/>
          <w:szCs w:val="32"/>
        </w:rPr>
      </w:pPr>
      <w:bookmarkStart w:id="1" w:name="metkadoc16"/>
      <w:bookmarkEnd w:id="0"/>
      <w:r w:rsidRPr="006808E3">
        <w:rPr>
          <w:b/>
          <w:bCs/>
          <w:color w:val="000000"/>
          <w:kern w:val="36"/>
          <w:sz w:val="32"/>
          <w:szCs w:val="32"/>
        </w:rPr>
        <w:t>Содержание и планирование работ по техническому обслуживанию</w:t>
      </w:r>
    </w:p>
    <w:bookmarkEnd w:id="1"/>
    <w:p w:rsidR="00707868" w:rsidRPr="006808E3" w:rsidRDefault="00707868" w:rsidP="00B46981">
      <w:pPr>
        <w:pStyle w:val="a3"/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6808E3">
        <w:rPr>
          <w:color w:val="000000"/>
          <w:sz w:val="28"/>
          <w:szCs w:val="28"/>
        </w:rPr>
        <w:t xml:space="preserve">Техническое обслуживание является основным и решающим профилактическим мероприятием, необходимым для обеспечения надежной работы </w:t>
      </w:r>
      <w:r w:rsidRPr="000565CE">
        <w:rPr>
          <w:color w:val="000000"/>
          <w:sz w:val="28"/>
          <w:szCs w:val="28"/>
        </w:rPr>
        <w:t>оборудования.</w:t>
      </w:r>
      <w:r w:rsidRPr="006808E3">
        <w:rPr>
          <w:color w:val="000000"/>
          <w:sz w:val="28"/>
          <w:szCs w:val="28"/>
        </w:rPr>
        <w:t xml:space="preserve"> Оно предусматривает надзор за работой оборудования, уход за оборудованием, содержание оборудования в исправном состоянии, технических регулировок, промывок, чисток, продувок и т. д. Техническое обслуживание проводится в процессе работы оборудования с использованием перерывов, нерабочих дней и смен. </w:t>
      </w:r>
    </w:p>
    <w:p w:rsidR="00707868" w:rsidRPr="006010F4" w:rsidRDefault="00707868" w:rsidP="00B46981">
      <w:pPr>
        <w:pStyle w:val="a3"/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6010F4">
        <w:rPr>
          <w:color w:val="000000"/>
          <w:sz w:val="28"/>
          <w:szCs w:val="28"/>
        </w:rPr>
        <w:t>Техническое обслуживание может быть регламентированным и нерегламентированным. В состав нерегламентированного ТО входят надзор за работой оборудования, эксплуатационный уход, содержание оборудования в исправном состоянии, включающие:</w:t>
      </w:r>
    </w:p>
    <w:p w:rsidR="00707868" w:rsidRPr="006010F4" w:rsidRDefault="00707868" w:rsidP="00B46981">
      <w:pPr>
        <w:pStyle w:val="a3"/>
        <w:numPr>
          <w:ilvl w:val="0"/>
          <w:numId w:val="1"/>
        </w:numPr>
        <w:spacing w:line="276" w:lineRule="auto"/>
        <w:jc w:val="both"/>
        <w:rPr>
          <w:color w:val="000000"/>
          <w:sz w:val="28"/>
          <w:szCs w:val="28"/>
        </w:rPr>
      </w:pPr>
      <w:r w:rsidRPr="006010F4">
        <w:rPr>
          <w:color w:val="000000"/>
          <w:sz w:val="28"/>
          <w:szCs w:val="28"/>
        </w:rPr>
        <w:t>соблюдение условий эксплуатации и режима работы оборудования в соответствии с инструкций завода-изготовителя;</w:t>
      </w:r>
    </w:p>
    <w:p w:rsidR="00707868" w:rsidRPr="006010F4" w:rsidRDefault="00707868" w:rsidP="00B46981">
      <w:pPr>
        <w:pStyle w:val="a3"/>
        <w:numPr>
          <w:ilvl w:val="0"/>
          <w:numId w:val="1"/>
        </w:numPr>
        <w:spacing w:line="276" w:lineRule="auto"/>
        <w:jc w:val="both"/>
        <w:rPr>
          <w:color w:val="000000"/>
          <w:sz w:val="28"/>
          <w:szCs w:val="28"/>
        </w:rPr>
      </w:pPr>
      <w:r w:rsidRPr="006010F4">
        <w:rPr>
          <w:color w:val="000000"/>
          <w:sz w:val="28"/>
          <w:szCs w:val="28"/>
        </w:rPr>
        <w:t>загрузку оборудования в соответствии с паспортными данными, недопущение перегрузки оборудования, кроме случаев, оговоренных в инструкции по эксплуатации;</w:t>
      </w:r>
    </w:p>
    <w:p w:rsidR="00707868" w:rsidRPr="006010F4" w:rsidRDefault="00707868" w:rsidP="00B46981">
      <w:pPr>
        <w:pStyle w:val="a3"/>
        <w:numPr>
          <w:ilvl w:val="0"/>
          <w:numId w:val="1"/>
        </w:numPr>
        <w:spacing w:line="276" w:lineRule="auto"/>
        <w:jc w:val="both"/>
        <w:rPr>
          <w:color w:val="000000"/>
          <w:sz w:val="28"/>
          <w:szCs w:val="28"/>
        </w:rPr>
      </w:pPr>
      <w:r w:rsidRPr="006010F4">
        <w:rPr>
          <w:color w:val="000000"/>
          <w:sz w:val="28"/>
          <w:szCs w:val="28"/>
        </w:rPr>
        <w:t>строгое соблюдение установленных при данных условиях эксплуатации режимов работы;</w:t>
      </w:r>
    </w:p>
    <w:p w:rsidR="00707868" w:rsidRPr="006010F4" w:rsidRDefault="00707868" w:rsidP="00B46981">
      <w:pPr>
        <w:pStyle w:val="a3"/>
        <w:numPr>
          <w:ilvl w:val="0"/>
          <w:numId w:val="1"/>
        </w:numPr>
        <w:spacing w:line="276" w:lineRule="auto"/>
        <w:jc w:val="both"/>
        <w:rPr>
          <w:color w:val="000000"/>
          <w:sz w:val="28"/>
          <w:szCs w:val="28"/>
        </w:rPr>
      </w:pPr>
      <w:r w:rsidRPr="006010F4">
        <w:rPr>
          <w:color w:val="000000"/>
          <w:sz w:val="28"/>
          <w:szCs w:val="28"/>
        </w:rPr>
        <w:t>поддержание необходимого режима охлаждения деталей и узлов оборудования, подверженных повышенному нагреву;</w:t>
      </w:r>
    </w:p>
    <w:p w:rsidR="00707868" w:rsidRPr="006010F4" w:rsidRDefault="00707868" w:rsidP="00B46981">
      <w:pPr>
        <w:pStyle w:val="a3"/>
        <w:numPr>
          <w:ilvl w:val="0"/>
          <w:numId w:val="1"/>
        </w:numPr>
        <w:spacing w:line="276" w:lineRule="auto"/>
        <w:jc w:val="both"/>
        <w:rPr>
          <w:color w:val="000000"/>
          <w:sz w:val="28"/>
          <w:szCs w:val="28"/>
        </w:rPr>
      </w:pPr>
      <w:r w:rsidRPr="006010F4">
        <w:rPr>
          <w:color w:val="000000"/>
          <w:sz w:val="28"/>
          <w:szCs w:val="28"/>
        </w:rPr>
        <w:t>немедленную остановку оборудования в случае нарушений его нормальной работы, ведущих к выходу оборудования из строя, принятие мер по выявлению и устранению таких нарушений;</w:t>
      </w:r>
    </w:p>
    <w:p w:rsidR="00707868" w:rsidRPr="00B46981" w:rsidRDefault="00707868" w:rsidP="00B46981">
      <w:pPr>
        <w:pStyle w:val="a3"/>
        <w:numPr>
          <w:ilvl w:val="0"/>
          <w:numId w:val="1"/>
        </w:numPr>
        <w:spacing w:line="276" w:lineRule="auto"/>
        <w:jc w:val="both"/>
        <w:rPr>
          <w:color w:val="000000"/>
          <w:sz w:val="28"/>
          <w:szCs w:val="28"/>
        </w:rPr>
      </w:pPr>
      <w:r w:rsidRPr="00B46981">
        <w:rPr>
          <w:color w:val="000000"/>
          <w:sz w:val="28"/>
          <w:szCs w:val="28"/>
        </w:rPr>
        <w:lastRenderedPageBreak/>
        <w:t>выявление степени изношенности легкодоступных для осмотра узлов и деталей и их своевременную замену;</w:t>
      </w:r>
    </w:p>
    <w:p w:rsidR="006010F4" w:rsidRPr="00B46981" w:rsidRDefault="00707868" w:rsidP="00B46981">
      <w:pPr>
        <w:pStyle w:val="a3"/>
        <w:numPr>
          <w:ilvl w:val="0"/>
          <w:numId w:val="1"/>
        </w:numPr>
        <w:spacing w:line="276" w:lineRule="auto"/>
        <w:jc w:val="both"/>
        <w:rPr>
          <w:color w:val="000000"/>
          <w:sz w:val="28"/>
          <w:szCs w:val="28"/>
        </w:rPr>
      </w:pPr>
      <w:r w:rsidRPr="00B46981">
        <w:rPr>
          <w:color w:val="000000"/>
          <w:sz w:val="28"/>
          <w:szCs w:val="28"/>
        </w:rPr>
        <w:t>проверку нагрева контактных и трущихся поверхностей, проверку состояния</w:t>
      </w:r>
      <w:r w:rsidR="006010F4" w:rsidRPr="00B46981">
        <w:rPr>
          <w:color w:val="000000"/>
          <w:sz w:val="28"/>
          <w:szCs w:val="28"/>
        </w:rPr>
        <w:t xml:space="preserve"> масляных и охлаждающих систем</w:t>
      </w:r>
      <w:proofErr w:type="gramStart"/>
      <w:r w:rsidR="006010F4" w:rsidRPr="00B46981">
        <w:rPr>
          <w:color w:val="000000"/>
          <w:sz w:val="28"/>
          <w:szCs w:val="28"/>
        </w:rPr>
        <w:t>,.</w:t>
      </w:r>
      <w:proofErr w:type="gramEnd"/>
    </w:p>
    <w:p w:rsidR="00707868" w:rsidRPr="00B46981" w:rsidRDefault="00707868" w:rsidP="00B46981">
      <w:pPr>
        <w:pStyle w:val="a3"/>
        <w:numPr>
          <w:ilvl w:val="0"/>
          <w:numId w:val="1"/>
        </w:numPr>
        <w:spacing w:line="276" w:lineRule="auto"/>
        <w:jc w:val="both"/>
        <w:rPr>
          <w:color w:val="000000"/>
          <w:sz w:val="28"/>
          <w:szCs w:val="28"/>
        </w:rPr>
      </w:pPr>
      <w:r w:rsidRPr="00B46981">
        <w:rPr>
          <w:color w:val="000000"/>
          <w:sz w:val="28"/>
          <w:szCs w:val="28"/>
        </w:rPr>
        <w:t xml:space="preserve">проверку исправности заземлений, отсутствия </w:t>
      </w:r>
      <w:proofErr w:type="spellStart"/>
      <w:r w:rsidRPr="00B46981">
        <w:rPr>
          <w:color w:val="000000"/>
          <w:sz w:val="28"/>
          <w:szCs w:val="28"/>
        </w:rPr>
        <w:t>подтекания</w:t>
      </w:r>
      <w:proofErr w:type="spellEnd"/>
      <w:r w:rsidRPr="00B46981">
        <w:rPr>
          <w:color w:val="000000"/>
          <w:sz w:val="28"/>
          <w:szCs w:val="28"/>
        </w:rPr>
        <w:t xml:space="preserve"> жидкостей и пропуска газов, состояния изоляции и</w:t>
      </w:r>
      <w:r w:rsidR="00C32238" w:rsidRPr="00B46981">
        <w:rPr>
          <w:color w:val="000000"/>
          <w:sz w:val="28"/>
          <w:szCs w:val="28"/>
        </w:rPr>
        <w:t xml:space="preserve"> </w:t>
      </w:r>
      <w:r w:rsidRPr="00B46981">
        <w:rPr>
          <w:color w:val="000000"/>
          <w:sz w:val="28"/>
          <w:szCs w:val="28"/>
        </w:rPr>
        <w:t>ограждающих устройств и т. д.</w:t>
      </w:r>
    </w:p>
    <w:p w:rsidR="00707868" w:rsidRPr="00B46981" w:rsidRDefault="008F100E" w:rsidP="00A7589F">
      <w:pPr>
        <w:pStyle w:val="a3"/>
        <w:spacing w:line="276" w:lineRule="auto"/>
        <w:ind w:firstLine="360"/>
        <w:rPr>
          <w:color w:val="000000"/>
          <w:sz w:val="28"/>
          <w:szCs w:val="28"/>
        </w:rPr>
      </w:pPr>
      <w:proofErr w:type="gramStart"/>
      <w:r w:rsidRPr="00A7589F">
        <w:rPr>
          <w:color w:val="000000"/>
          <w:sz w:val="28"/>
          <w:szCs w:val="28"/>
        </w:rPr>
        <w:t>В</w:t>
      </w:r>
      <w:r w:rsidR="00707868" w:rsidRPr="00A7589F">
        <w:rPr>
          <w:color w:val="000000"/>
          <w:sz w:val="28"/>
          <w:szCs w:val="28"/>
        </w:rPr>
        <w:t xml:space="preserve">се обнаруженные при нерегламентированном ТО неисправности в </w:t>
      </w:r>
      <w:r w:rsidRPr="00A7589F">
        <w:rPr>
          <w:color w:val="000000"/>
          <w:sz w:val="28"/>
          <w:szCs w:val="28"/>
        </w:rPr>
        <w:t>процессе работы</w:t>
      </w:r>
      <w:r w:rsidR="00707868" w:rsidRPr="00A7589F">
        <w:rPr>
          <w:color w:val="000000"/>
          <w:sz w:val="28"/>
          <w:szCs w:val="28"/>
        </w:rPr>
        <w:t xml:space="preserve"> оборудования</w:t>
      </w:r>
      <w:r w:rsidRPr="00A7589F">
        <w:rPr>
          <w:color w:val="000000"/>
          <w:sz w:val="28"/>
          <w:szCs w:val="28"/>
        </w:rPr>
        <w:t xml:space="preserve"> </w:t>
      </w:r>
      <w:r w:rsidR="00707868" w:rsidRPr="00A7589F">
        <w:rPr>
          <w:color w:val="000000"/>
          <w:sz w:val="28"/>
          <w:szCs w:val="28"/>
        </w:rPr>
        <w:t xml:space="preserve">должны быть </w:t>
      </w:r>
      <w:r w:rsidR="00FA3ADC" w:rsidRPr="00A7589F">
        <w:rPr>
          <w:color w:val="000000"/>
          <w:sz w:val="28"/>
          <w:szCs w:val="28"/>
        </w:rPr>
        <w:t>за</w:t>
      </w:r>
      <w:r w:rsidR="00FA3ADC">
        <w:rPr>
          <w:color w:val="000000"/>
          <w:sz w:val="28"/>
          <w:szCs w:val="28"/>
        </w:rPr>
        <w:t>несены</w:t>
      </w:r>
      <w:r w:rsidR="00707868" w:rsidRPr="00A7589F">
        <w:rPr>
          <w:color w:val="000000"/>
          <w:sz w:val="28"/>
          <w:szCs w:val="28"/>
        </w:rPr>
        <w:t xml:space="preserve"> </w:t>
      </w:r>
      <w:r w:rsidRPr="00A7589F">
        <w:rPr>
          <w:color w:val="000000"/>
          <w:sz w:val="28"/>
          <w:szCs w:val="28"/>
        </w:rPr>
        <w:t xml:space="preserve"> в </w:t>
      </w:r>
      <w:r w:rsidR="00FA3ADC">
        <w:rPr>
          <w:bCs/>
          <w:sz w:val="28"/>
          <w:szCs w:val="28"/>
        </w:rPr>
        <w:t>«Журнал</w:t>
      </w:r>
      <w:r w:rsidRPr="00A7589F">
        <w:rPr>
          <w:bCs/>
          <w:sz w:val="28"/>
          <w:szCs w:val="28"/>
        </w:rPr>
        <w:t xml:space="preserve"> учета проверки состояния сварочного оборудования»</w:t>
      </w:r>
      <w:r w:rsidR="00707868" w:rsidRPr="00A7589F">
        <w:rPr>
          <w:color w:val="000000"/>
          <w:sz w:val="28"/>
          <w:szCs w:val="28"/>
        </w:rPr>
        <w:t xml:space="preserve"> и устранены в кратчайшие сроки</w:t>
      </w:r>
      <w:r w:rsidR="006010F4" w:rsidRPr="00A7589F">
        <w:rPr>
          <w:color w:val="000000"/>
          <w:sz w:val="28"/>
          <w:szCs w:val="28"/>
        </w:rPr>
        <w:t>.</w:t>
      </w:r>
      <w:proofErr w:type="gramEnd"/>
      <w:r w:rsidR="00707868" w:rsidRPr="00A7589F">
        <w:rPr>
          <w:color w:val="000000"/>
          <w:sz w:val="28"/>
          <w:szCs w:val="28"/>
        </w:rPr>
        <w:t xml:space="preserve"> </w:t>
      </w:r>
      <w:r w:rsidR="00707868" w:rsidRPr="00A7589F">
        <w:rPr>
          <w:bCs/>
          <w:sz w:val="28"/>
          <w:szCs w:val="28"/>
        </w:rPr>
        <w:t>Форма</w:t>
      </w:r>
      <w:r w:rsidR="00707868" w:rsidRPr="00B46981">
        <w:rPr>
          <w:bCs/>
          <w:sz w:val="28"/>
          <w:szCs w:val="28"/>
        </w:rPr>
        <w:t xml:space="preserve"> журнала приведена в приложении А.</w:t>
      </w:r>
    </w:p>
    <w:p w:rsidR="00B46981" w:rsidRPr="00B46981" w:rsidRDefault="008F100E" w:rsidP="00A7589F">
      <w:pPr>
        <w:pStyle w:val="a3"/>
        <w:spacing w:line="276" w:lineRule="auto"/>
        <w:ind w:firstLine="357"/>
        <w:rPr>
          <w:color w:val="000000"/>
          <w:sz w:val="28"/>
          <w:szCs w:val="28"/>
        </w:rPr>
      </w:pPr>
      <w:r w:rsidRPr="00B46981">
        <w:rPr>
          <w:color w:val="000000"/>
          <w:sz w:val="28"/>
          <w:szCs w:val="28"/>
        </w:rPr>
        <w:t xml:space="preserve">Регламентированное </w:t>
      </w:r>
      <w:r w:rsidR="00B46981" w:rsidRPr="00B46981">
        <w:rPr>
          <w:color w:val="000000"/>
          <w:sz w:val="28"/>
          <w:szCs w:val="28"/>
        </w:rPr>
        <w:t>ТО являются плановые контрольные технические осмотры оборудования, проводимые инженерно-техническим персоналом механической службы с целью:</w:t>
      </w:r>
    </w:p>
    <w:p w:rsidR="00B46981" w:rsidRPr="00B46981" w:rsidRDefault="00B46981" w:rsidP="00B46981">
      <w:pPr>
        <w:pStyle w:val="a3"/>
        <w:numPr>
          <w:ilvl w:val="0"/>
          <w:numId w:val="2"/>
        </w:numPr>
        <w:spacing w:line="276" w:lineRule="auto"/>
        <w:ind w:left="714" w:hanging="357"/>
        <w:rPr>
          <w:color w:val="000000"/>
          <w:sz w:val="28"/>
          <w:szCs w:val="28"/>
        </w:rPr>
      </w:pPr>
      <w:r w:rsidRPr="00B46981">
        <w:rPr>
          <w:color w:val="000000"/>
          <w:sz w:val="28"/>
          <w:szCs w:val="28"/>
        </w:rPr>
        <w:t>выявления неисправностей, которые могут привести к поломке или аварийному выходу оборудования из строя;</w:t>
      </w:r>
    </w:p>
    <w:p w:rsidR="00B46981" w:rsidRPr="00B46981" w:rsidRDefault="00B46981" w:rsidP="00B46981">
      <w:pPr>
        <w:pStyle w:val="a3"/>
        <w:numPr>
          <w:ilvl w:val="0"/>
          <w:numId w:val="2"/>
        </w:numPr>
        <w:spacing w:line="276" w:lineRule="auto"/>
        <w:ind w:left="714" w:hanging="357"/>
        <w:rPr>
          <w:color w:val="000000"/>
          <w:sz w:val="28"/>
          <w:szCs w:val="28"/>
        </w:rPr>
      </w:pPr>
      <w:r w:rsidRPr="00B46981">
        <w:rPr>
          <w:color w:val="000000"/>
          <w:sz w:val="28"/>
          <w:szCs w:val="28"/>
        </w:rPr>
        <w:t>установления технического состояния наиболее ответственных деталей и узлов машин и уточнения объема и вида предстоящего ремонта.</w:t>
      </w:r>
    </w:p>
    <w:p w:rsidR="00B46981" w:rsidRPr="006808E3" w:rsidRDefault="00B46981" w:rsidP="00B46981">
      <w:pPr>
        <w:pStyle w:val="a3"/>
        <w:spacing w:line="276" w:lineRule="auto"/>
        <w:rPr>
          <w:color w:val="000000"/>
          <w:sz w:val="27"/>
          <w:szCs w:val="27"/>
        </w:rPr>
      </w:pPr>
    </w:p>
    <w:p w:rsidR="00821004" w:rsidRPr="00A7589F" w:rsidRDefault="00821004" w:rsidP="00B46981">
      <w:pPr>
        <w:pStyle w:val="a3"/>
        <w:spacing w:line="276" w:lineRule="auto"/>
        <w:jc w:val="center"/>
        <w:outlineLvl w:val="1"/>
        <w:rPr>
          <w:b/>
          <w:bCs/>
          <w:color w:val="000000"/>
          <w:kern w:val="36"/>
          <w:sz w:val="32"/>
          <w:szCs w:val="32"/>
        </w:rPr>
      </w:pPr>
      <w:r w:rsidRPr="00A7589F">
        <w:rPr>
          <w:b/>
          <w:bCs/>
          <w:color w:val="000000"/>
          <w:kern w:val="36"/>
          <w:sz w:val="32"/>
          <w:szCs w:val="32"/>
        </w:rPr>
        <w:t>Организация работ по техническому обслуживанию</w:t>
      </w:r>
    </w:p>
    <w:p w:rsidR="001B75E2" w:rsidRPr="006808E3" w:rsidRDefault="001B75E2" w:rsidP="00B4698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08E3">
        <w:rPr>
          <w:rFonts w:ascii="Times New Roman" w:hAnsi="Times New Roman" w:cs="Times New Roman"/>
          <w:bCs/>
          <w:sz w:val="28"/>
          <w:szCs w:val="28"/>
        </w:rPr>
        <w:t>Работы по техническому обслуживанию оборудования должны выполняться инженерно-техническими работниками (ИТР) служб сварки и главного механика (энергетика) предприятия, а также непосредственными производителями работ (сварщиками, наладчиками оборудования, электриками).</w:t>
      </w:r>
    </w:p>
    <w:p w:rsidR="001B75E2" w:rsidRPr="006808E3" w:rsidRDefault="001B75E2" w:rsidP="00B46981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08E3">
        <w:rPr>
          <w:rFonts w:ascii="Times New Roman" w:hAnsi="Times New Roman" w:cs="Times New Roman"/>
          <w:bCs/>
          <w:sz w:val="28"/>
          <w:szCs w:val="28"/>
        </w:rPr>
        <w:t>Организация контроля должна осуществляться руководителями сварочных работ совместно со службой главного механика и энергетика.</w:t>
      </w:r>
    </w:p>
    <w:p w:rsidR="00821004" w:rsidRPr="006808E3" w:rsidRDefault="00821004" w:rsidP="00B46981">
      <w:pPr>
        <w:pStyle w:val="a3"/>
        <w:spacing w:line="276" w:lineRule="auto"/>
        <w:ind w:firstLine="708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 xml:space="preserve">Перечни операций ТО, графики плановых технических осмотров, проверок, испытаний оборудования и т. п. разрабатываются </w:t>
      </w:r>
      <w:r w:rsidR="00B46981">
        <w:rPr>
          <w:bCs/>
          <w:sz w:val="28"/>
          <w:szCs w:val="28"/>
        </w:rPr>
        <w:t xml:space="preserve">ИТР </w:t>
      </w:r>
      <w:r w:rsidR="00B46981" w:rsidRPr="006808E3">
        <w:rPr>
          <w:bCs/>
          <w:sz w:val="28"/>
          <w:szCs w:val="28"/>
        </w:rPr>
        <w:t xml:space="preserve">служб сварки </w:t>
      </w:r>
      <w:r w:rsidR="00B46981">
        <w:rPr>
          <w:bCs/>
          <w:sz w:val="28"/>
          <w:szCs w:val="28"/>
        </w:rPr>
        <w:t xml:space="preserve">совместно </w:t>
      </w:r>
      <w:r w:rsidRPr="006808E3">
        <w:rPr>
          <w:color w:val="000000"/>
          <w:sz w:val="27"/>
          <w:szCs w:val="27"/>
        </w:rPr>
        <w:t>ОГМ</w:t>
      </w:r>
      <w:r w:rsidR="00B46981">
        <w:rPr>
          <w:color w:val="000000"/>
          <w:sz w:val="27"/>
          <w:szCs w:val="27"/>
        </w:rPr>
        <w:t xml:space="preserve"> (Энергетика)</w:t>
      </w:r>
      <w:r w:rsidRPr="006808E3">
        <w:rPr>
          <w:color w:val="000000"/>
          <w:sz w:val="27"/>
          <w:szCs w:val="27"/>
        </w:rPr>
        <w:t>.</w:t>
      </w:r>
    </w:p>
    <w:p w:rsidR="00821004" w:rsidRPr="004448D2" w:rsidRDefault="00821004" w:rsidP="00B46981">
      <w:pPr>
        <w:pStyle w:val="a3"/>
        <w:spacing w:line="276" w:lineRule="auto"/>
        <w:ind w:firstLine="708"/>
        <w:rPr>
          <w:color w:val="000000"/>
          <w:sz w:val="27"/>
          <w:szCs w:val="27"/>
        </w:rPr>
      </w:pPr>
      <w:r w:rsidRPr="004448D2">
        <w:rPr>
          <w:color w:val="000000"/>
          <w:sz w:val="27"/>
          <w:szCs w:val="27"/>
        </w:rPr>
        <w:t xml:space="preserve">Рекомендуется следующая форма организации ТО </w:t>
      </w:r>
      <w:r w:rsidR="00B46981" w:rsidRPr="004448D2">
        <w:rPr>
          <w:color w:val="000000"/>
          <w:sz w:val="27"/>
          <w:szCs w:val="27"/>
        </w:rPr>
        <w:t>сварочного</w:t>
      </w:r>
      <w:r w:rsidRPr="004448D2">
        <w:rPr>
          <w:color w:val="000000"/>
          <w:sz w:val="27"/>
          <w:szCs w:val="27"/>
        </w:rPr>
        <w:t xml:space="preserve"> оборудования:</w:t>
      </w:r>
    </w:p>
    <w:p w:rsidR="00821004" w:rsidRPr="004448D2" w:rsidRDefault="00821004" w:rsidP="00B46981">
      <w:pPr>
        <w:pStyle w:val="a3"/>
        <w:numPr>
          <w:ilvl w:val="0"/>
          <w:numId w:val="11"/>
        </w:numPr>
        <w:spacing w:line="276" w:lineRule="auto"/>
        <w:rPr>
          <w:color w:val="000000"/>
          <w:sz w:val="27"/>
          <w:szCs w:val="27"/>
        </w:rPr>
      </w:pPr>
      <w:r w:rsidRPr="004448D2">
        <w:rPr>
          <w:color w:val="000000"/>
          <w:sz w:val="27"/>
          <w:szCs w:val="27"/>
        </w:rPr>
        <w:lastRenderedPageBreak/>
        <w:t>все виды работ по нерегл</w:t>
      </w:r>
      <w:r w:rsidR="004448D2" w:rsidRPr="004448D2">
        <w:rPr>
          <w:color w:val="000000"/>
          <w:sz w:val="27"/>
          <w:szCs w:val="27"/>
        </w:rPr>
        <w:t xml:space="preserve">аментированному ТО, выполняются в произвольный момент времени сотрудниками службы главного механика (энергетика, сварщика) совместно с производителями работ (сварщиками, операторами). </w:t>
      </w:r>
    </w:p>
    <w:p w:rsidR="00A7589F" w:rsidRPr="00A7589F" w:rsidRDefault="00821004" w:rsidP="00B46981">
      <w:pPr>
        <w:pStyle w:val="a3"/>
        <w:numPr>
          <w:ilvl w:val="0"/>
          <w:numId w:val="11"/>
        </w:numPr>
        <w:spacing w:line="276" w:lineRule="auto"/>
        <w:rPr>
          <w:color w:val="000000"/>
          <w:sz w:val="27"/>
          <w:szCs w:val="27"/>
        </w:rPr>
      </w:pPr>
      <w:r w:rsidRPr="00A7589F">
        <w:rPr>
          <w:color w:val="000000"/>
          <w:sz w:val="27"/>
          <w:szCs w:val="27"/>
        </w:rPr>
        <w:t>ре</w:t>
      </w:r>
      <w:r w:rsidR="004448D2" w:rsidRPr="00A7589F">
        <w:rPr>
          <w:color w:val="000000"/>
          <w:sz w:val="27"/>
          <w:szCs w:val="27"/>
        </w:rPr>
        <w:t xml:space="preserve">гламентированное ТО </w:t>
      </w:r>
      <w:r w:rsidRPr="00A7589F">
        <w:rPr>
          <w:color w:val="000000"/>
          <w:sz w:val="27"/>
          <w:szCs w:val="27"/>
        </w:rPr>
        <w:t xml:space="preserve">выполняется в соответствии с перечнем </w:t>
      </w:r>
      <w:r w:rsidR="00A7589F" w:rsidRPr="00A7589F">
        <w:rPr>
          <w:color w:val="000000"/>
          <w:sz w:val="27"/>
          <w:szCs w:val="27"/>
        </w:rPr>
        <w:t xml:space="preserve">работ указанных в паспортах на оборудование или составленных службой главного механика (энергетика, сварщика). </w:t>
      </w:r>
    </w:p>
    <w:p w:rsidR="00821004" w:rsidRPr="00A7589F" w:rsidRDefault="00821004" w:rsidP="00B46981">
      <w:pPr>
        <w:pStyle w:val="a3"/>
        <w:numPr>
          <w:ilvl w:val="0"/>
          <w:numId w:val="11"/>
        </w:numPr>
        <w:spacing w:line="276" w:lineRule="auto"/>
        <w:rPr>
          <w:color w:val="000000"/>
          <w:sz w:val="27"/>
          <w:szCs w:val="27"/>
        </w:rPr>
      </w:pPr>
      <w:r w:rsidRPr="00A7589F">
        <w:rPr>
          <w:color w:val="000000"/>
          <w:sz w:val="27"/>
          <w:szCs w:val="27"/>
        </w:rPr>
        <w:t xml:space="preserve">технические испытания оборудования, подведомственного </w:t>
      </w:r>
      <w:proofErr w:type="spellStart"/>
      <w:r w:rsidRPr="00A7589F">
        <w:rPr>
          <w:color w:val="000000"/>
          <w:sz w:val="27"/>
          <w:szCs w:val="27"/>
        </w:rPr>
        <w:t>Ростехнадзору</w:t>
      </w:r>
      <w:proofErr w:type="spellEnd"/>
      <w:r w:rsidRPr="00A7589F">
        <w:rPr>
          <w:color w:val="000000"/>
          <w:sz w:val="27"/>
          <w:szCs w:val="27"/>
        </w:rPr>
        <w:t xml:space="preserve">, выполняются специализированными сторонними организациями по договору с обязательным участием местных органов </w:t>
      </w:r>
      <w:proofErr w:type="spellStart"/>
      <w:r w:rsidRPr="00A7589F">
        <w:rPr>
          <w:color w:val="000000"/>
          <w:sz w:val="27"/>
          <w:szCs w:val="27"/>
        </w:rPr>
        <w:t>Ростехнадзора</w:t>
      </w:r>
      <w:proofErr w:type="spellEnd"/>
      <w:r w:rsidRPr="00A7589F">
        <w:rPr>
          <w:color w:val="000000"/>
          <w:sz w:val="27"/>
          <w:szCs w:val="27"/>
        </w:rPr>
        <w:t>.</w:t>
      </w:r>
    </w:p>
    <w:p w:rsidR="00821004" w:rsidRPr="006808E3" w:rsidRDefault="00821004" w:rsidP="004448D2">
      <w:pPr>
        <w:pStyle w:val="a3"/>
        <w:spacing w:line="276" w:lineRule="auto"/>
        <w:ind w:firstLine="360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>К эксплуатационному персоналу относятся работники подразделений, за которыми непосредс</w:t>
      </w:r>
      <w:r w:rsidR="00A7589F">
        <w:rPr>
          <w:color w:val="000000"/>
          <w:sz w:val="27"/>
          <w:szCs w:val="27"/>
        </w:rPr>
        <w:t>твенно закреплено оборудование.</w:t>
      </w:r>
    </w:p>
    <w:p w:rsidR="00821004" w:rsidRPr="006808E3" w:rsidRDefault="00821004" w:rsidP="00A7589F">
      <w:pPr>
        <w:pStyle w:val="a3"/>
        <w:spacing w:line="276" w:lineRule="auto"/>
        <w:ind w:firstLine="360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>Эксплуатационный персонал может выполнять полный или частичный объем работ по регламентированному ТО, если это не отвлекает от выполнения основных функций и не запрещается правилами безопасности обслуживания соответствующего оборудования.</w:t>
      </w:r>
    </w:p>
    <w:p w:rsidR="00821004" w:rsidRPr="006808E3" w:rsidRDefault="00821004" w:rsidP="00A7589F">
      <w:pPr>
        <w:pStyle w:val="a3"/>
        <w:spacing w:line="276" w:lineRule="auto"/>
        <w:ind w:firstLine="360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>Ремонтный персонал предприятия обеспечивает выполнение работ по регламентированному ТО оборудования, закрепленного за ним, и участвует в ремонте оборудования.</w:t>
      </w:r>
    </w:p>
    <w:p w:rsidR="00821004" w:rsidRPr="006808E3" w:rsidRDefault="00821004" w:rsidP="00A7589F">
      <w:pPr>
        <w:pStyle w:val="a3"/>
        <w:spacing w:line="276" w:lineRule="auto"/>
        <w:ind w:firstLine="360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>К ремонтному персонал</w:t>
      </w:r>
      <w:r w:rsidR="00A7589F">
        <w:rPr>
          <w:color w:val="000000"/>
          <w:sz w:val="27"/>
          <w:szCs w:val="27"/>
        </w:rPr>
        <w:t>у относятся: слесари-сварщики</w:t>
      </w:r>
      <w:r w:rsidRPr="006808E3">
        <w:rPr>
          <w:color w:val="000000"/>
          <w:sz w:val="27"/>
          <w:szCs w:val="27"/>
        </w:rPr>
        <w:t xml:space="preserve">, </w:t>
      </w:r>
      <w:r w:rsidR="00A7589F">
        <w:rPr>
          <w:color w:val="000000"/>
          <w:sz w:val="27"/>
          <w:szCs w:val="27"/>
        </w:rPr>
        <w:t>слесари РМЦ, инженеры электрики</w:t>
      </w:r>
      <w:r w:rsidRPr="006808E3">
        <w:rPr>
          <w:color w:val="000000"/>
          <w:sz w:val="27"/>
          <w:szCs w:val="27"/>
        </w:rPr>
        <w:t>.</w:t>
      </w:r>
    </w:p>
    <w:p w:rsidR="00A7589F" w:rsidRPr="006808E3" w:rsidRDefault="00A7589F" w:rsidP="00B46981">
      <w:pPr>
        <w:pStyle w:val="a3"/>
        <w:spacing w:line="276" w:lineRule="auto"/>
        <w:rPr>
          <w:b/>
          <w:sz w:val="28"/>
          <w:szCs w:val="28"/>
        </w:rPr>
      </w:pPr>
    </w:p>
    <w:p w:rsidR="00C32238" w:rsidRPr="00A7589F" w:rsidRDefault="00C32238" w:rsidP="00A7589F">
      <w:pPr>
        <w:pStyle w:val="a3"/>
        <w:spacing w:line="276" w:lineRule="auto"/>
        <w:jc w:val="center"/>
        <w:rPr>
          <w:b/>
          <w:color w:val="000000"/>
          <w:sz w:val="32"/>
          <w:szCs w:val="32"/>
        </w:rPr>
      </w:pPr>
      <w:r w:rsidRPr="00A7589F">
        <w:rPr>
          <w:b/>
          <w:color w:val="000000"/>
          <w:sz w:val="32"/>
          <w:szCs w:val="32"/>
        </w:rPr>
        <w:t>Техническое обслуживание  сварочных полуавтоматов</w:t>
      </w:r>
    </w:p>
    <w:p w:rsidR="00C32238" w:rsidRPr="006808E3" w:rsidRDefault="00C32238" w:rsidP="00B46981">
      <w:pPr>
        <w:pStyle w:val="a3"/>
        <w:spacing w:line="276" w:lineRule="auto"/>
        <w:ind w:firstLine="708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 xml:space="preserve">Технологическое обслуживание  сварочных полуавтоматов, выпрямителей, преобразователей, предусматривает </w:t>
      </w:r>
      <w:r w:rsidR="006808E3" w:rsidRPr="006808E3">
        <w:rPr>
          <w:color w:val="000000"/>
          <w:sz w:val="27"/>
          <w:szCs w:val="27"/>
        </w:rPr>
        <w:t>ежедневное</w:t>
      </w:r>
      <w:r w:rsidRPr="006808E3">
        <w:rPr>
          <w:color w:val="000000"/>
          <w:sz w:val="27"/>
          <w:szCs w:val="27"/>
        </w:rPr>
        <w:t>, квартальное.</w:t>
      </w:r>
    </w:p>
    <w:p w:rsidR="00C32238" w:rsidRPr="006808E3" w:rsidRDefault="00C32238" w:rsidP="00B46981">
      <w:pPr>
        <w:pStyle w:val="a3"/>
        <w:spacing w:line="276" w:lineRule="auto"/>
        <w:rPr>
          <w:b/>
          <w:color w:val="000000"/>
          <w:sz w:val="27"/>
          <w:szCs w:val="27"/>
        </w:rPr>
      </w:pPr>
      <w:r w:rsidRPr="006808E3">
        <w:rPr>
          <w:rFonts w:hint="eastAsia"/>
          <w:b/>
          <w:color w:val="000000"/>
          <w:sz w:val="27"/>
          <w:szCs w:val="27"/>
        </w:rPr>
        <w:t>При</w:t>
      </w:r>
      <w:r w:rsidRPr="006808E3">
        <w:rPr>
          <w:b/>
          <w:color w:val="000000"/>
          <w:sz w:val="27"/>
          <w:szCs w:val="27"/>
        </w:rPr>
        <w:t xml:space="preserve"> </w:t>
      </w:r>
      <w:r w:rsidRPr="006808E3">
        <w:rPr>
          <w:rFonts w:hint="eastAsia"/>
          <w:b/>
          <w:color w:val="000000"/>
          <w:sz w:val="27"/>
          <w:szCs w:val="27"/>
        </w:rPr>
        <w:t>ежедневном</w:t>
      </w:r>
      <w:r w:rsidRPr="006808E3">
        <w:rPr>
          <w:b/>
          <w:color w:val="000000"/>
          <w:sz w:val="27"/>
          <w:szCs w:val="27"/>
        </w:rPr>
        <w:t xml:space="preserve"> </w:t>
      </w:r>
      <w:r w:rsidRPr="006808E3">
        <w:rPr>
          <w:rFonts w:hint="eastAsia"/>
          <w:b/>
          <w:color w:val="000000"/>
          <w:sz w:val="27"/>
          <w:szCs w:val="27"/>
        </w:rPr>
        <w:t>обслуживании</w:t>
      </w:r>
      <w:r w:rsidRPr="006808E3">
        <w:rPr>
          <w:b/>
          <w:color w:val="000000"/>
          <w:sz w:val="27"/>
          <w:szCs w:val="27"/>
        </w:rPr>
        <w:t xml:space="preserve"> </w:t>
      </w:r>
      <w:r w:rsidRPr="006808E3">
        <w:rPr>
          <w:rFonts w:hint="eastAsia"/>
          <w:b/>
          <w:color w:val="000000"/>
          <w:sz w:val="27"/>
          <w:szCs w:val="27"/>
        </w:rPr>
        <w:t>необходимо</w:t>
      </w:r>
      <w:r w:rsidRPr="006808E3">
        <w:rPr>
          <w:b/>
          <w:color w:val="000000"/>
          <w:sz w:val="27"/>
          <w:szCs w:val="27"/>
        </w:rPr>
        <w:t>:</w:t>
      </w:r>
    </w:p>
    <w:p w:rsidR="00C32238" w:rsidRPr="006808E3" w:rsidRDefault="00C32238" w:rsidP="00B46981">
      <w:pPr>
        <w:pStyle w:val="a3"/>
        <w:numPr>
          <w:ilvl w:val="0"/>
          <w:numId w:val="4"/>
        </w:numPr>
        <w:spacing w:line="276" w:lineRule="auto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>П</w:t>
      </w:r>
      <w:r w:rsidRPr="006808E3">
        <w:rPr>
          <w:rFonts w:hint="eastAsia"/>
          <w:color w:val="000000"/>
          <w:sz w:val="27"/>
          <w:szCs w:val="27"/>
        </w:rPr>
        <w:t>еред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началом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работы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произвести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внешний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осмотр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выпрямителя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для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выявления</w:t>
      </w:r>
      <w:r w:rsidR="005A41D8"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случайных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повреждений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отдельных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наружных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частей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и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устранить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замеченные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неисправности</w:t>
      </w:r>
      <w:r w:rsidR="006808E3" w:rsidRPr="006808E3">
        <w:rPr>
          <w:color w:val="000000"/>
          <w:sz w:val="27"/>
          <w:szCs w:val="27"/>
        </w:rPr>
        <w:t>.</w:t>
      </w:r>
    </w:p>
    <w:p w:rsidR="00C32238" w:rsidRPr="006808E3" w:rsidRDefault="00C32238" w:rsidP="00B46981">
      <w:pPr>
        <w:pStyle w:val="a3"/>
        <w:numPr>
          <w:ilvl w:val="0"/>
          <w:numId w:val="4"/>
        </w:numPr>
        <w:spacing w:line="276" w:lineRule="auto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>П</w:t>
      </w:r>
      <w:r w:rsidRPr="006808E3">
        <w:rPr>
          <w:rFonts w:hint="eastAsia"/>
          <w:color w:val="000000"/>
          <w:sz w:val="27"/>
          <w:szCs w:val="27"/>
        </w:rPr>
        <w:t>роверить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заземление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выпрямителя</w:t>
      </w:r>
      <w:r w:rsidR="006808E3" w:rsidRPr="006808E3">
        <w:rPr>
          <w:color w:val="000000"/>
          <w:sz w:val="27"/>
          <w:szCs w:val="27"/>
        </w:rPr>
        <w:t>.</w:t>
      </w:r>
    </w:p>
    <w:p w:rsidR="00C32238" w:rsidRPr="006808E3" w:rsidRDefault="00C32238" w:rsidP="00B46981">
      <w:pPr>
        <w:pStyle w:val="a3"/>
        <w:numPr>
          <w:ilvl w:val="0"/>
          <w:numId w:val="4"/>
        </w:numPr>
        <w:spacing w:line="276" w:lineRule="auto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>П</w:t>
      </w:r>
      <w:r w:rsidRPr="006808E3">
        <w:rPr>
          <w:rFonts w:hint="eastAsia"/>
          <w:color w:val="000000"/>
          <w:sz w:val="27"/>
          <w:szCs w:val="27"/>
        </w:rPr>
        <w:t>роверить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направление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вращения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вентилятора</w:t>
      </w:r>
      <w:r w:rsidR="006808E3" w:rsidRPr="006808E3">
        <w:rPr>
          <w:color w:val="000000"/>
          <w:sz w:val="27"/>
          <w:szCs w:val="27"/>
        </w:rPr>
        <w:t>.</w:t>
      </w:r>
    </w:p>
    <w:p w:rsidR="00C32238" w:rsidRPr="006808E3" w:rsidRDefault="00C32238" w:rsidP="00B46981">
      <w:pPr>
        <w:pStyle w:val="a3"/>
        <w:numPr>
          <w:ilvl w:val="0"/>
          <w:numId w:val="4"/>
        </w:numPr>
        <w:spacing w:line="276" w:lineRule="auto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>П</w:t>
      </w:r>
      <w:r w:rsidRPr="006808E3">
        <w:rPr>
          <w:rFonts w:hint="eastAsia"/>
          <w:color w:val="000000"/>
          <w:sz w:val="27"/>
          <w:szCs w:val="27"/>
        </w:rPr>
        <w:t>роверить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надежность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крепления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контактов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сварочных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проводов</w:t>
      </w:r>
      <w:r w:rsidRPr="006808E3">
        <w:rPr>
          <w:color w:val="000000"/>
          <w:sz w:val="27"/>
          <w:szCs w:val="27"/>
        </w:rPr>
        <w:t>.</w:t>
      </w:r>
    </w:p>
    <w:p w:rsidR="006808E3" w:rsidRPr="006808E3" w:rsidRDefault="006808E3" w:rsidP="00B46981">
      <w:pPr>
        <w:pStyle w:val="a3"/>
        <w:numPr>
          <w:ilvl w:val="0"/>
          <w:numId w:val="4"/>
        </w:numPr>
        <w:spacing w:line="276" w:lineRule="auto"/>
        <w:rPr>
          <w:color w:val="000000"/>
          <w:sz w:val="27"/>
          <w:szCs w:val="27"/>
        </w:rPr>
      </w:pPr>
      <w:r w:rsidRPr="006808E3">
        <w:rPr>
          <w:rFonts w:hint="eastAsia"/>
          <w:color w:val="000000"/>
          <w:sz w:val="27"/>
          <w:szCs w:val="27"/>
        </w:rPr>
        <w:lastRenderedPageBreak/>
        <w:t>Проверка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состояния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изоляции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соединительных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проводов</w:t>
      </w:r>
      <w:r w:rsidRPr="006808E3">
        <w:rPr>
          <w:color w:val="000000"/>
          <w:sz w:val="27"/>
          <w:szCs w:val="27"/>
        </w:rPr>
        <w:t xml:space="preserve">. </w:t>
      </w:r>
    </w:p>
    <w:p w:rsidR="006808E3" w:rsidRPr="006808E3" w:rsidRDefault="006808E3" w:rsidP="00B46981">
      <w:pPr>
        <w:pStyle w:val="a3"/>
        <w:numPr>
          <w:ilvl w:val="0"/>
          <w:numId w:val="4"/>
        </w:numPr>
        <w:spacing w:line="276" w:lineRule="auto"/>
        <w:rPr>
          <w:color w:val="000000"/>
          <w:sz w:val="27"/>
          <w:szCs w:val="27"/>
        </w:rPr>
      </w:pPr>
      <w:r w:rsidRPr="006808E3">
        <w:rPr>
          <w:rFonts w:hint="eastAsia"/>
          <w:color w:val="000000"/>
          <w:sz w:val="27"/>
          <w:szCs w:val="27"/>
        </w:rPr>
        <w:t>Проверка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состояния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наконечника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и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сопла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сварочной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горелки</w:t>
      </w:r>
      <w:r w:rsidRPr="006808E3">
        <w:rPr>
          <w:color w:val="000000"/>
          <w:sz w:val="27"/>
          <w:szCs w:val="27"/>
        </w:rPr>
        <w:t xml:space="preserve">, </w:t>
      </w:r>
      <w:r w:rsidRPr="006808E3">
        <w:rPr>
          <w:rFonts w:hint="eastAsia"/>
          <w:color w:val="000000"/>
          <w:sz w:val="27"/>
          <w:szCs w:val="27"/>
        </w:rPr>
        <w:t>снятие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брызг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металла</w:t>
      </w:r>
      <w:r w:rsidRPr="006808E3">
        <w:rPr>
          <w:color w:val="000000"/>
          <w:sz w:val="27"/>
          <w:szCs w:val="27"/>
        </w:rPr>
        <w:t>.</w:t>
      </w:r>
    </w:p>
    <w:p w:rsidR="006808E3" w:rsidRDefault="006808E3" w:rsidP="00B46981">
      <w:pPr>
        <w:pStyle w:val="a3"/>
        <w:numPr>
          <w:ilvl w:val="0"/>
          <w:numId w:val="4"/>
        </w:numPr>
        <w:spacing w:line="276" w:lineRule="auto"/>
        <w:rPr>
          <w:color w:val="000000"/>
          <w:sz w:val="27"/>
          <w:szCs w:val="27"/>
        </w:rPr>
      </w:pPr>
      <w:r w:rsidRPr="006808E3">
        <w:rPr>
          <w:rFonts w:hint="eastAsia"/>
          <w:color w:val="000000"/>
          <w:sz w:val="27"/>
          <w:szCs w:val="27"/>
        </w:rPr>
        <w:t>Очистка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подающего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устройства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и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приводных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шестерен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от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загрязнений</w:t>
      </w:r>
      <w:r w:rsidRPr="006808E3">
        <w:rPr>
          <w:color w:val="000000"/>
          <w:sz w:val="27"/>
          <w:szCs w:val="27"/>
        </w:rPr>
        <w:t>.</w:t>
      </w:r>
    </w:p>
    <w:p w:rsidR="003F3107" w:rsidRPr="003F3107" w:rsidRDefault="003F3107" w:rsidP="00B46981">
      <w:pPr>
        <w:pStyle w:val="a3"/>
        <w:spacing w:before="0" w:beforeAutospacing="0" w:after="0" w:afterAutospacing="0" w:line="276" w:lineRule="auto"/>
        <w:rPr>
          <w:b/>
          <w:i/>
          <w:color w:val="000000"/>
          <w:sz w:val="28"/>
          <w:szCs w:val="28"/>
        </w:rPr>
      </w:pPr>
      <w:r w:rsidRPr="003F3107">
        <w:rPr>
          <w:b/>
          <w:i/>
          <w:color w:val="000000"/>
          <w:sz w:val="28"/>
          <w:szCs w:val="28"/>
        </w:rPr>
        <w:t>Примечание:</w:t>
      </w:r>
    </w:p>
    <w:p w:rsidR="003F3107" w:rsidRPr="003F3107" w:rsidRDefault="003F3107" w:rsidP="00B46981">
      <w:pPr>
        <w:pStyle w:val="a3"/>
        <w:spacing w:before="0" w:beforeAutospacing="0" w:after="0" w:afterAutospacing="0" w:line="276" w:lineRule="auto"/>
        <w:ind w:firstLine="708"/>
        <w:rPr>
          <w:color w:val="000000"/>
          <w:sz w:val="28"/>
          <w:szCs w:val="28"/>
        </w:rPr>
      </w:pPr>
      <w:r w:rsidRPr="003F3107">
        <w:rPr>
          <w:color w:val="000000"/>
          <w:sz w:val="28"/>
          <w:szCs w:val="28"/>
        </w:rPr>
        <w:t>Ежедневное обслуживание проводят сварщики, работающие на данном оборудовании.</w:t>
      </w:r>
      <w:r w:rsidR="00146FC3">
        <w:rPr>
          <w:color w:val="000000"/>
          <w:sz w:val="28"/>
          <w:szCs w:val="28"/>
        </w:rPr>
        <w:t xml:space="preserve"> </w:t>
      </w:r>
    </w:p>
    <w:p w:rsidR="00C32238" w:rsidRPr="006808E3" w:rsidRDefault="00C32238" w:rsidP="00B46981">
      <w:pPr>
        <w:pStyle w:val="a3"/>
        <w:spacing w:line="276" w:lineRule="auto"/>
        <w:ind w:left="720"/>
        <w:rPr>
          <w:color w:val="000000"/>
          <w:sz w:val="27"/>
          <w:szCs w:val="27"/>
        </w:rPr>
      </w:pPr>
      <w:r w:rsidRPr="006808E3">
        <w:rPr>
          <w:b/>
          <w:bCs/>
          <w:iCs/>
          <w:color w:val="000000"/>
          <w:sz w:val="27"/>
          <w:szCs w:val="27"/>
        </w:rPr>
        <w:t>Периодические проверки</w:t>
      </w:r>
      <w:r w:rsidRPr="006808E3">
        <w:rPr>
          <w:color w:val="000000"/>
          <w:sz w:val="27"/>
          <w:szCs w:val="27"/>
        </w:rPr>
        <w:t>.</w:t>
      </w:r>
    </w:p>
    <w:p w:rsidR="00C32238" w:rsidRPr="006808E3" w:rsidRDefault="00C32238" w:rsidP="00B46981">
      <w:pPr>
        <w:pStyle w:val="a3"/>
        <w:spacing w:line="276" w:lineRule="auto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 xml:space="preserve">Проверки проводятся </w:t>
      </w:r>
      <w:r w:rsidRPr="006808E3">
        <w:rPr>
          <w:b/>
          <w:bCs/>
          <w:iCs/>
          <w:color w:val="000000"/>
          <w:sz w:val="27"/>
          <w:szCs w:val="27"/>
        </w:rPr>
        <w:t>ежеквартально</w:t>
      </w:r>
      <w:r w:rsidRPr="006808E3">
        <w:rPr>
          <w:color w:val="000000"/>
          <w:sz w:val="27"/>
          <w:szCs w:val="27"/>
        </w:rPr>
        <w:t xml:space="preserve"> в них </w:t>
      </w:r>
      <w:r w:rsidR="00A2250D" w:rsidRPr="006808E3">
        <w:rPr>
          <w:color w:val="000000"/>
          <w:sz w:val="27"/>
          <w:szCs w:val="27"/>
        </w:rPr>
        <w:t>входит</w:t>
      </w:r>
      <w:r w:rsidRPr="006808E3">
        <w:rPr>
          <w:color w:val="000000"/>
          <w:sz w:val="27"/>
          <w:szCs w:val="27"/>
        </w:rPr>
        <w:t>:</w:t>
      </w:r>
    </w:p>
    <w:p w:rsidR="00C32238" w:rsidRPr="006808E3" w:rsidRDefault="00C32238" w:rsidP="00B46981">
      <w:pPr>
        <w:pStyle w:val="a3"/>
        <w:numPr>
          <w:ilvl w:val="0"/>
          <w:numId w:val="3"/>
        </w:numPr>
        <w:spacing w:line="276" w:lineRule="auto"/>
        <w:rPr>
          <w:iCs/>
          <w:color w:val="000000"/>
          <w:sz w:val="27"/>
          <w:szCs w:val="27"/>
        </w:rPr>
      </w:pPr>
      <w:r w:rsidRPr="006808E3">
        <w:rPr>
          <w:iCs/>
          <w:color w:val="000000"/>
          <w:sz w:val="27"/>
          <w:szCs w:val="27"/>
        </w:rPr>
        <w:t>Визуальная проверка состояния</w:t>
      </w:r>
    </w:p>
    <w:p w:rsidR="00C32238" w:rsidRPr="006808E3" w:rsidRDefault="00C32238" w:rsidP="00B46981">
      <w:pPr>
        <w:pStyle w:val="a3"/>
        <w:numPr>
          <w:ilvl w:val="0"/>
          <w:numId w:val="3"/>
        </w:numPr>
        <w:spacing w:line="276" w:lineRule="auto"/>
        <w:rPr>
          <w:iCs/>
          <w:color w:val="000000"/>
          <w:sz w:val="27"/>
          <w:szCs w:val="27"/>
        </w:rPr>
      </w:pPr>
      <w:r w:rsidRPr="006808E3">
        <w:rPr>
          <w:iCs/>
          <w:color w:val="000000"/>
          <w:sz w:val="27"/>
          <w:szCs w:val="27"/>
        </w:rPr>
        <w:t>Измерение сопротивления  контура заземления</w:t>
      </w:r>
    </w:p>
    <w:p w:rsidR="00C32238" w:rsidRPr="006808E3" w:rsidRDefault="00C32238" w:rsidP="00B46981">
      <w:pPr>
        <w:pStyle w:val="a3"/>
        <w:numPr>
          <w:ilvl w:val="0"/>
          <w:numId w:val="3"/>
        </w:numPr>
        <w:spacing w:line="276" w:lineRule="auto"/>
        <w:rPr>
          <w:iCs/>
          <w:color w:val="000000"/>
          <w:sz w:val="27"/>
          <w:szCs w:val="27"/>
        </w:rPr>
      </w:pPr>
      <w:r w:rsidRPr="006808E3">
        <w:rPr>
          <w:iCs/>
          <w:color w:val="000000"/>
          <w:sz w:val="27"/>
          <w:szCs w:val="27"/>
        </w:rPr>
        <w:t>Измерение сопротивления изоляции  после внутренней читки источника сварочного тока</w:t>
      </w:r>
    </w:p>
    <w:p w:rsidR="00C32238" w:rsidRPr="006808E3" w:rsidRDefault="00C32238" w:rsidP="00B46981">
      <w:pPr>
        <w:pStyle w:val="a3"/>
        <w:numPr>
          <w:ilvl w:val="0"/>
          <w:numId w:val="3"/>
        </w:numPr>
        <w:spacing w:line="276" w:lineRule="auto"/>
        <w:rPr>
          <w:iCs/>
          <w:color w:val="000000"/>
          <w:sz w:val="27"/>
          <w:szCs w:val="27"/>
        </w:rPr>
      </w:pPr>
      <w:r w:rsidRPr="006808E3">
        <w:rPr>
          <w:iCs/>
          <w:color w:val="000000"/>
          <w:sz w:val="27"/>
          <w:szCs w:val="27"/>
        </w:rPr>
        <w:t>Измерение напряжения холостого хода</w:t>
      </w:r>
    </w:p>
    <w:p w:rsidR="00C32238" w:rsidRPr="006808E3" w:rsidRDefault="00C32238" w:rsidP="00B46981">
      <w:pPr>
        <w:pStyle w:val="a3"/>
        <w:numPr>
          <w:ilvl w:val="0"/>
          <w:numId w:val="3"/>
        </w:numPr>
        <w:spacing w:line="276" w:lineRule="auto"/>
        <w:rPr>
          <w:iCs/>
          <w:color w:val="000000"/>
          <w:sz w:val="27"/>
          <w:szCs w:val="27"/>
        </w:rPr>
      </w:pPr>
      <w:r w:rsidRPr="006808E3">
        <w:rPr>
          <w:iCs/>
          <w:color w:val="000000"/>
          <w:sz w:val="27"/>
          <w:szCs w:val="27"/>
        </w:rPr>
        <w:t>Проверка функционирования сварочного аппарата</w:t>
      </w:r>
    </w:p>
    <w:p w:rsidR="00C32238" w:rsidRPr="006808E3" w:rsidRDefault="00C32238" w:rsidP="00B46981">
      <w:pPr>
        <w:pStyle w:val="a3"/>
        <w:numPr>
          <w:ilvl w:val="0"/>
          <w:numId w:val="3"/>
        </w:numPr>
        <w:spacing w:line="276" w:lineRule="auto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>О</w:t>
      </w:r>
      <w:r w:rsidRPr="006808E3">
        <w:rPr>
          <w:rFonts w:hint="eastAsia"/>
          <w:color w:val="000000"/>
          <w:sz w:val="27"/>
          <w:szCs w:val="27"/>
        </w:rPr>
        <w:t>чист</w:t>
      </w:r>
      <w:r w:rsidRPr="006808E3">
        <w:rPr>
          <w:color w:val="000000"/>
          <w:sz w:val="27"/>
          <w:szCs w:val="27"/>
        </w:rPr>
        <w:t xml:space="preserve">ка выпрямителя </w:t>
      </w:r>
      <w:r w:rsidRPr="006808E3">
        <w:rPr>
          <w:rFonts w:hint="eastAsia"/>
          <w:color w:val="000000"/>
          <w:sz w:val="27"/>
          <w:szCs w:val="27"/>
        </w:rPr>
        <w:t>от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пыли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и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грязи</w:t>
      </w:r>
      <w:r w:rsidRPr="006808E3">
        <w:rPr>
          <w:color w:val="000000"/>
          <w:sz w:val="27"/>
          <w:szCs w:val="27"/>
        </w:rPr>
        <w:t xml:space="preserve">, </w:t>
      </w:r>
      <w:r w:rsidRPr="006808E3">
        <w:rPr>
          <w:rFonts w:hint="eastAsia"/>
          <w:color w:val="000000"/>
          <w:sz w:val="27"/>
          <w:szCs w:val="27"/>
        </w:rPr>
        <w:t>прод</w:t>
      </w:r>
      <w:r w:rsidRPr="006808E3">
        <w:rPr>
          <w:color w:val="000000"/>
          <w:sz w:val="27"/>
          <w:szCs w:val="27"/>
        </w:rPr>
        <w:t xml:space="preserve">увкой </w:t>
      </w:r>
      <w:r w:rsidRPr="006808E3">
        <w:rPr>
          <w:rFonts w:hint="eastAsia"/>
          <w:color w:val="000000"/>
          <w:sz w:val="27"/>
          <w:szCs w:val="27"/>
        </w:rPr>
        <w:t>его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сжатым</w:t>
      </w:r>
      <w:r w:rsidRPr="006808E3">
        <w:rPr>
          <w:color w:val="000000"/>
          <w:sz w:val="27"/>
          <w:szCs w:val="27"/>
        </w:rPr>
        <w:t xml:space="preserve"> </w:t>
      </w:r>
      <w:r w:rsidR="000A0DF4" w:rsidRPr="006808E3">
        <w:rPr>
          <w:rFonts w:hint="eastAsia"/>
          <w:color w:val="000000"/>
          <w:sz w:val="27"/>
          <w:szCs w:val="27"/>
        </w:rPr>
        <w:t>воздухо</w:t>
      </w:r>
      <w:r w:rsidR="000A0DF4" w:rsidRPr="006808E3">
        <w:rPr>
          <w:color w:val="000000"/>
          <w:sz w:val="27"/>
          <w:szCs w:val="27"/>
        </w:rPr>
        <w:t>м</w:t>
      </w:r>
      <w:r w:rsidRPr="006808E3">
        <w:rPr>
          <w:color w:val="000000"/>
          <w:sz w:val="27"/>
          <w:szCs w:val="27"/>
        </w:rPr>
        <w:t>.</w:t>
      </w:r>
    </w:p>
    <w:p w:rsidR="000A0DF4" w:rsidRPr="006808E3" w:rsidRDefault="00C32238" w:rsidP="00B46981">
      <w:pPr>
        <w:pStyle w:val="a3"/>
        <w:numPr>
          <w:ilvl w:val="0"/>
          <w:numId w:val="3"/>
        </w:numPr>
        <w:spacing w:line="276" w:lineRule="auto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>П</w:t>
      </w:r>
      <w:r w:rsidRPr="006808E3">
        <w:rPr>
          <w:rFonts w:hint="eastAsia"/>
          <w:color w:val="000000"/>
          <w:sz w:val="27"/>
          <w:szCs w:val="27"/>
        </w:rPr>
        <w:t>ровер</w:t>
      </w:r>
      <w:r w:rsidRPr="006808E3">
        <w:rPr>
          <w:color w:val="000000"/>
          <w:sz w:val="27"/>
          <w:szCs w:val="27"/>
        </w:rPr>
        <w:t xml:space="preserve">ка </w:t>
      </w:r>
      <w:r w:rsidRPr="006808E3">
        <w:rPr>
          <w:rFonts w:hint="eastAsia"/>
          <w:color w:val="000000"/>
          <w:sz w:val="27"/>
          <w:szCs w:val="27"/>
        </w:rPr>
        <w:t>состояние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электрических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контактов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и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паек</w:t>
      </w:r>
      <w:r w:rsidRPr="006808E3">
        <w:rPr>
          <w:color w:val="000000"/>
          <w:sz w:val="27"/>
          <w:szCs w:val="27"/>
        </w:rPr>
        <w:t>.</w:t>
      </w:r>
    </w:p>
    <w:p w:rsidR="000A0DF4" w:rsidRPr="006808E3" w:rsidRDefault="000A0DF4" w:rsidP="00B46981">
      <w:pPr>
        <w:pStyle w:val="a3"/>
        <w:numPr>
          <w:ilvl w:val="0"/>
          <w:numId w:val="3"/>
        </w:numPr>
        <w:spacing w:line="276" w:lineRule="auto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>П</w:t>
      </w:r>
      <w:r w:rsidRPr="006808E3">
        <w:rPr>
          <w:rFonts w:hint="eastAsia"/>
          <w:color w:val="000000"/>
          <w:sz w:val="27"/>
          <w:szCs w:val="27"/>
        </w:rPr>
        <w:t>ровер</w:t>
      </w:r>
      <w:r w:rsidRPr="006808E3">
        <w:rPr>
          <w:color w:val="000000"/>
          <w:sz w:val="27"/>
          <w:szCs w:val="27"/>
        </w:rPr>
        <w:t xml:space="preserve">ка </w:t>
      </w:r>
      <w:r w:rsidRPr="006808E3">
        <w:rPr>
          <w:rFonts w:hint="eastAsia"/>
          <w:color w:val="000000"/>
          <w:sz w:val="27"/>
          <w:szCs w:val="27"/>
        </w:rPr>
        <w:t>состояние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блока</w:t>
      </w:r>
      <w:r w:rsidRPr="006808E3">
        <w:rPr>
          <w:color w:val="000000"/>
          <w:sz w:val="27"/>
          <w:szCs w:val="27"/>
        </w:rPr>
        <w:t xml:space="preserve"> управления </w:t>
      </w:r>
      <w:proofErr w:type="gramStart"/>
      <w:r w:rsidRPr="006808E3">
        <w:rPr>
          <w:color w:val="000000"/>
          <w:sz w:val="27"/>
          <w:szCs w:val="27"/>
        </w:rPr>
        <w:t xml:space="preserve">( </w:t>
      </w:r>
      <w:proofErr w:type="gramEnd"/>
      <w:r w:rsidRPr="006808E3">
        <w:rPr>
          <w:color w:val="000000"/>
          <w:sz w:val="27"/>
          <w:szCs w:val="27"/>
        </w:rPr>
        <w:t>БУСП-2К-24) и фильтра от радио помех.</w:t>
      </w:r>
    </w:p>
    <w:p w:rsidR="000A0DF4" w:rsidRPr="006808E3" w:rsidRDefault="000A0DF4" w:rsidP="00B46981">
      <w:pPr>
        <w:pStyle w:val="a3"/>
        <w:numPr>
          <w:ilvl w:val="0"/>
          <w:numId w:val="3"/>
        </w:numPr>
        <w:spacing w:line="276" w:lineRule="auto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>Проверка органов регулировки.</w:t>
      </w:r>
    </w:p>
    <w:p w:rsidR="006808E3" w:rsidRPr="006808E3" w:rsidRDefault="006808E3" w:rsidP="00B46981">
      <w:pPr>
        <w:pStyle w:val="a3"/>
        <w:numPr>
          <w:ilvl w:val="0"/>
          <w:numId w:val="3"/>
        </w:numPr>
        <w:spacing w:line="276" w:lineRule="auto"/>
        <w:rPr>
          <w:color w:val="000000"/>
          <w:sz w:val="27"/>
          <w:szCs w:val="27"/>
        </w:rPr>
      </w:pPr>
      <w:r w:rsidRPr="006808E3">
        <w:rPr>
          <w:rFonts w:hint="eastAsia"/>
          <w:color w:val="000000"/>
          <w:sz w:val="27"/>
          <w:szCs w:val="27"/>
        </w:rPr>
        <w:t>Промывка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и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смазка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шестерен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и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шарикоподшипников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подающего</w:t>
      </w:r>
      <w:r w:rsidRPr="006808E3">
        <w:rPr>
          <w:color w:val="000000"/>
          <w:sz w:val="27"/>
          <w:szCs w:val="27"/>
        </w:rPr>
        <w:t xml:space="preserve"> </w:t>
      </w:r>
      <w:r w:rsidRPr="006808E3">
        <w:rPr>
          <w:rFonts w:hint="eastAsia"/>
          <w:color w:val="000000"/>
          <w:sz w:val="27"/>
          <w:szCs w:val="27"/>
        </w:rPr>
        <w:t>механизма</w:t>
      </w:r>
      <w:r w:rsidRPr="006808E3">
        <w:rPr>
          <w:color w:val="000000"/>
          <w:sz w:val="27"/>
          <w:szCs w:val="27"/>
        </w:rPr>
        <w:t>.</w:t>
      </w:r>
    </w:p>
    <w:p w:rsidR="006808E3" w:rsidRPr="006808E3" w:rsidRDefault="006808E3" w:rsidP="00B46981">
      <w:pPr>
        <w:pStyle w:val="a3"/>
        <w:spacing w:line="276" w:lineRule="auto"/>
        <w:rPr>
          <w:b/>
          <w:bCs/>
          <w:iCs/>
          <w:color w:val="000000"/>
          <w:sz w:val="27"/>
          <w:szCs w:val="27"/>
        </w:rPr>
      </w:pPr>
      <w:r w:rsidRPr="006808E3">
        <w:rPr>
          <w:b/>
          <w:bCs/>
          <w:iCs/>
          <w:color w:val="000000"/>
          <w:sz w:val="27"/>
          <w:szCs w:val="27"/>
        </w:rPr>
        <w:t>Визуальная проверка состояния</w:t>
      </w:r>
    </w:p>
    <w:p w:rsidR="006808E3" w:rsidRPr="006808E3" w:rsidRDefault="006808E3" w:rsidP="00A7589F">
      <w:pPr>
        <w:pStyle w:val="a3"/>
        <w:spacing w:line="276" w:lineRule="auto"/>
        <w:ind w:firstLine="420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>Аппарат визуально проверяется на отсутствие внешних дефектов (без открытия аппарата). При этом необходимо обратить внимание на следующее;</w:t>
      </w:r>
    </w:p>
    <w:p w:rsidR="006808E3" w:rsidRPr="006808E3" w:rsidRDefault="006808E3" w:rsidP="00B46981">
      <w:pPr>
        <w:pStyle w:val="a3"/>
        <w:numPr>
          <w:ilvl w:val="0"/>
          <w:numId w:val="5"/>
        </w:numPr>
        <w:spacing w:line="276" w:lineRule="auto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 xml:space="preserve">Должны отсутствовать внешние дефекты сетевой вилки и сетевого кабеля, например дефекты изоляции, следы подгорания или сдавливания.  </w:t>
      </w:r>
    </w:p>
    <w:p w:rsidR="006808E3" w:rsidRPr="006808E3" w:rsidRDefault="006808E3" w:rsidP="00B46981">
      <w:pPr>
        <w:pStyle w:val="a3"/>
        <w:numPr>
          <w:ilvl w:val="0"/>
          <w:numId w:val="5"/>
        </w:numPr>
        <w:spacing w:line="276" w:lineRule="auto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>Должны отсутствовать дефекты  устройств, защищающие сетевой кабель от чрезмерного изгиба и натяжения, а также дефекты сетевого включения.</w:t>
      </w:r>
    </w:p>
    <w:p w:rsidR="006808E3" w:rsidRPr="006808E3" w:rsidRDefault="006808E3" w:rsidP="00B46981">
      <w:pPr>
        <w:pStyle w:val="a3"/>
        <w:numPr>
          <w:ilvl w:val="0"/>
          <w:numId w:val="5"/>
        </w:numPr>
        <w:spacing w:line="276" w:lineRule="auto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>Должны отсутствовать дефекты сварочной горелки и сварочных кабелей, системы шлангов, контактных соединений.</w:t>
      </w:r>
    </w:p>
    <w:p w:rsidR="006808E3" w:rsidRPr="006808E3" w:rsidRDefault="006808E3" w:rsidP="00B46981">
      <w:pPr>
        <w:pStyle w:val="a3"/>
        <w:numPr>
          <w:ilvl w:val="0"/>
          <w:numId w:val="5"/>
        </w:numPr>
        <w:spacing w:line="276" w:lineRule="auto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>Должны отсутствовать следы перегрузок и неквалифицированного применения.</w:t>
      </w:r>
    </w:p>
    <w:p w:rsidR="006808E3" w:rsidRPr="006808E3" w:rsidRDefault="006808E3" w:rsidP="00B46981">
      <w:pPr>
        <w:pStyle w:val="a3"/>
        <w:numPr>
          <w:ilvl w:val="0"/>
          <w:numId w:val="5"/>
        </w:numPr>
        <w:spacing w:line="276" w:lineRule="auto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lastRenderedPageBreak/>
        <w:t>Должны отсутствовать повреждения опорных элементов и корпуса.</w:t>
      </w:r>
    </w:p>
    <w:p w:rsidR="006808E3" w:rsidRPr="006808E3" w:rsidRDefault="006808E3" w:rsidP="00B46981">
      <w:pPr>
        <w:pStyle w:val="a3"/>
        <w:numPr>
          <w:ilvl w:val="0"/>
          <w:numId w:val="5"/>
        </w:numPr>
        <w:spacing w:line="276" w:lineRule="auto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>Должны отсутствовать признаки не допустимого вмешательства и изменения конструкции.</w:t>
      </w:r>
    </w:p>
    <w:p w:rsidR="006808E3" w:rsidRPr="006808E3" w:rsidRDefault="006808E3" w:rsidP="00B46981">
      <w:pPr>
        <w:pStyle w:val="a3"/>
        <w:spacing w:line="276" w:lineRule="auto"/>
        <w:rPr>
          <w:b/>
          <w:bCs/>
          <w:iCs/>
          <w:color w:val="000000"/>
          <w:sz w:val="27"/>
          <w:szCs w:val="27"/>
        </w:rPr>
      </w:pPr>
      <w:r w:rsidRPr="006808E3">
        <w:rPr>
          <w:b/>
          <w:bCs/>
          <w:iCs/>
          <w:color w:val="000000"/>
          <w:sz w:val="27"/>
          <w:szCs w:val="27"/>
        </w:rPr>
        <w:t>Измерение сопротивления контура заземления.</w:t>
      </w:r>
    </w:p>
    <w:p w:rsidR="006808E3" w:rsidRPr="006808E3" w:rsidRDefault="006808E3" w:rsidP="00B46981">
      <w:pPr>
        <w:pStyle w:val="a3"/>
        <w:spacing w:line="276" w:lineRule="auto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 xml:space="preserve">     Измерение производится между заземляющим контуром сетевой в</w:t>
      </w:r>
      <w:r>
        <w:rPr>
          <w:color w:val="000000"/>
          <w:sz w:val="27"/>
          <w:szCs w:val="27"/>
        </w:rPr>
        <w:t>илки и металлическими деталями (</w:t>
      </w:r>
      <w:r w:rsidRPr="006808E3">
        <w:rPr>
          <w:color w:val="000000"/>
          <w:sz w:val="27"/>
          <w:szCs w:val="27"/>
        </w:rPr>
        <w:t>винтами корпуса</w:t>
      </w:r>
      <w:r>
        <w:rPr>
          <w:color w:val="000000"/>
          <w:sz w:val="27"/>
          <w:szCs w:val="27"/>
        </w:rPr>
        <w:t>)</w:t>
      </w:r>
      <w:r w:rsidRPr="006808E3">
        <w:rPr>
          <w:color w:val="000000"/>
          <w:sz w:val="27"/>
          <w:szCs w:val="27"/>
        </w:rPr>
        <w:t>. Во время измерения сетевой кабель  аппарата следует подв</w:t>
      </w:r>
      <w:r>
        <w:rPr>
          <w:color w:val="000000"/>
          <w:sz w:val="27"/>
          <w:szCs w:val="27"/>
        </w:rPr>
        <w:t>игать по всей длине, особенно в</w:t>
      </w:r>
      <w:r w:rsidRPr="006808E3">
        <w:rPr>
          <w:color w:val="000000"/>
          <w:sz w:val="27"/>
          <w:szCs w:val="27"/>
        </w:rPr>
        <w:t xml:space="preserve">близи мест соединения. Величина сопротивления должна быть </w:t>
      </w:r>
      <w:r w:rsidRPr="006808E3">
        <w:rPr>
          <w:rFonts w:hint="cs"/>
          <w:color w:val="000000"/>
          <w:sz w:val="27"/>
          <w:szCs w:val="27"/>
        </w:rPr>
        <w:t>&lt;</w:t>
      </w:r>
      <w:r w:rsidRPr="006808E3">
        <w:rPr>
          <w:color w:val="000000"/>
          <w:sz w:val="27"/>
          <w:szCs w:val="27"/>
        </w:rPr>
        <w:t xml:space="preserve"> 0.1Ом. Измерительный ток должен составлять не менее 200 мА. </w:t>
      </w:r>
    </w:p>
    <w:p w:rsidR="006808E3" w:rsidRPr="006808E3" w:rsidRDefault="006808E3" w:rsidP="00B46981">
      <w:pPr>
        <w:pStyle w:val="a3"/>
        <w:spacing w:line="276" w:lineRule="auto"/>
        <w:rPr>
          <w:b/>
          <w:bCs/>
          <w:iCs/>
          <w:color w:val="000000"/>
          <w:sz w:val="27"/>
          <w:szCs w:val="27"/>
        </w:rPr>
      </w:pPr>
      <w:r w:rsidRPr="006808E3">
        <w:rPr>
          <w:b/>
          <w:bCs/>
          <w:iCs/>
          <w:color w:val="000000"/>
          <w:sz w:val="27"/>
          <w:szCs w:val="27"/>
        </w:rPr>
        <w:t>Измерения сопротивления изоляции.</w:t>
      </w:r>
    </w:p>
    <w:p w:rsidR="006808E3" w:rsidRDefault="006808E3" w:rsidP="00B46981">
      <w:pPr>
        <w:pStyle w:val="a3"/>
        <w:spacing w:before="0" w:beforeAutospacing="0" w:after="0" w:afterAutospacing="0" w:line="276" w:lineRule="auto"/>
        <w:ind w:firstLine="708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>Отключить аппарат от сети. Вынуть вилку сетевого кабеля из розетки!</w:t>
      </w:r>
    </w:p>
    <w:p w:rsidR="006808E3" w:rsidRPr="006808E3" w:rsidRDefault="006808E3" w:rsidP="00B46981">
      <w:pPr>
        <w:pStyle w:val="a3"/>
        <w:spacing w:before="0" w:beforeAutospacing="0" w:after="0" w:afterAutospacing="0" w:line="276" w:lineRule="auto"/>
        <w:ind w:firstLine="708"/>
        <w:rPr>
          <w:color w:val="000000"/>
          <w:sz w:val="27"/>
          <w:szCs w:val="27"/>
        </w:rPr>
      </w:pPr>
    </w:p>
    <w:p w:rsidR="006808E3" w:rsidRDefault="006808E3" w:rsidP="00B46981">
      <w:pPr>
        <w:pStyle w:val="a3"/>
        <w:spacing w:before="0" w:beforeAutospacing="0" w:after="0" w:afterAutospacing="0" w:line="276" w:lineRule="auto"/>
        <w:ind w:firstLine="708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Открыть сварочны</w:t>
      </w:r>
      <w:r w:rsidRPr="006808E3">
        <w:rPr>
          <w:color w:val="000000"/>
          <w:sz w:val="27"/>
          <w:szCs w:val="27"/>
        </w:rPr>
        <w:t>й аппарат и тщательно очистить его согласно описанию, приведенному выше.</w:t>
      </w:r>
    </w:p>
    <w:p w:rsidR="006808E3" w:rsidRPr="006808E3" w:rsidRDefault="006808E3" w:rsidP="00B46981">
      <w:pPr>
        <w:pStyle w:val="a3"/>
        <w:spacing w:before="0" w:beforeAutospacing="0" w:after="0" w:afterAutospacing="0" w:line="276" w:lineRule="auto"/>
        <w:ind w:firstLine="708"/>
        <w:rPr>
          <w:color w:val="000000"/>
          <w:sz w:val="27"/>
          <w:szCs w:val="27"/>
        </w:rPr>
      </w:pPr>
    </w:p>
    <w:p w:rsidR="006808E3" w:rsidRPr="006808E3" w:rsidRDefault="006808E3" w:rsidP="00B46981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>Включить сетевой выключатель.</w:t>
      </w:r>
    </w:p>
    <w:p w:rsidR="006808E3" w:rsidRPr="006808E3" w:rsidRDefault="006808E3" w:rsidP="00B46981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rPr>
          <w:iCs/>
          <w:color w:val="000000"/>
          <w:sz w:val="27"/>
          <w:szCs w:val="27"/>
        </w:rPr>
      </w:pPr>
      <w:r w:rsidRPr="006808E3">
        <w:rPr>
          <w:iCs/>
          <w:color w:val="000000"/>
          <w:sz w:val="27"/>
          <w:szCs w:val="27"/>
        </w:rPr>
        <w:t xml:space="preserve">Сопротивление между сетью и корпусом    </w:t>
      </w:r>
    </w:p>
    <w:p w:rsidR="006808E3" w:rsidRPr="006808E3" w:rsidRDefault="00CB7B6F" w:rsidP="00B46981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</w:t>
      </w:r>
      <w:r w:rsidR="006808E3" w:rsidRPr="006808E3">
        <w:rPr>
          <w:color w:val="000000"/>
          <w:sz w:val="27"/>
          <w:szCs w:val="27"/>
        </w:rPr>
        <w:t>Включить сетевой выключатель.</w:t>
      </w:r>
    </w:p>
    <w:p w:rsidR="006808E3" w:rsidRPr="006808E3" w:rsidRDefault="00CB7B6F" w:rsidP="00B46981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</w:t>
      </w:r>
      <w:r w:rsidR="006808E3" w:rsidRPr="006808E3">
        <w:rPr>
          <w:color w:val="000000"/>
          <w:sz w:val="27"/>
          <w:szCs w:val="27"/>
        </w:rPr>
        <w:t>Произвести измерение между фазным контактом сетевой вилки и корпусом.</w:t>
      </w:r>
    </w:p>
    <w:p w:rsidR="006808E3" w:rsidRPr="006808E3" w:rsidRDefault="00CB7B6F" w:rsidP="00B46981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</w:t>
      </w:r>
      <w:r w:rsidR="006808E3" w:rsidRPr="006808E3">
        <w:rPr>
          <w:color w:val="000000"/>
          <w:sz w:val="27"/>
          <w:szCs w:val="27"/>
        </w:rPr>
        <w:t xml:space="preserve">Величина сопротивления должна быть </w:t>
      </w:r>
      <w:r w:rsidR="006808E3" w:rsidRPr="006808E3">
        <w:rPr>
          <w:rFonts w:hint="cs"/>
          <w:color w:val="000000"/>
          <w:sz w:val="27"/>
          <w:szCs w:val="27"/>
        </w:rPr>
        <w:t>&gt;</w:t>
      </w:r>
      <w:r w:rsidR="006808E3" w:rsidRPr="006808E3">
        <w:rPr>
          <w:color w:val="000000"/>
          <w:sz w:val="27"/>
          <w:szCs w:val="27"/>
        </w:rPr>
        <w:t xml:space="preserve"> 2,5 МОм.</w:t>
      </w:r>
    </w:p>
    <w:p w:rsidR="006808E3" w:rsidRPr="006808E3" w:rsidRDefault="006808E3" w:rsidP="00B46981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6808E3">
        <w:rPr>
          <w:iCs/>
          <w:color w:val="000000"/>
          <w:sz w:val="27"/>
          <w:szCs w:val="27"/>
        </w:rPr>
        <w:t>Сопротивление изоляции между цепью сварочного тока и корпуса</w:t>
      </w:r>
      <w:r w:rsidRPr="006808E3">
        <w:rPr>
          <w:color w:val="000000"/>
          <w:sz w:val="27"/>
          <w:szCs w:val="27"/>
        </w:rPr>
        <w:t>.</w:t>
      </w:r>
    </w:p>
    <w:p w:rsidR="006808E3" w:rsidRPr="006808E3" w:rsidRDefault="006808E3" w:rsidP="00B46981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 xml:space="preserve">             Измерение производится между гнездом сварочного тока и защитным проводом.</w:t>
      </w:r>
    </w:p>
    <w:p w:rsidR="006808E3" w:rsidRPr="006808E3" w:rsidRDefault="006808E3" w:rsidP="00B46981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 xml:space="preserve">             Величина сопротивления должна быть </w:t>
      </w:r>
      <w:bookmarkStart w:id="2" w:name="OLE_LINK1"/>
      <w:bookmarkStart w:id="3" w:name="OLE_LINK2"/>
      <w:r w:rsidRPr="006808E3">
        <w:rPr>
          <w:rFonts w:hint="cs"/>
          <w:color w:val="000000"/>
          <w:sz w:val="27"/>
          <w:szCs w:val="27"/>
        </w:rPr>
        <w:t>&gt;</w:t>
      </w:r>
      <w:r w:rsidRPr="006808E3">
        <w:rPr>
          <w:color w:val="000000"/>
          <w:sz w:val="27"/>
          <w:szCs w:val="27"/>
        </w:rPr>
        <w:t xml:space="preserve"> 2,5 МОм.</w:t>
      </w:r>
      <w:bookmarkEnd w:id="2"/>
      <w:bookmarkEnd w:id="3"/>
    </w:p>
    <w:p w:rsidR="006808E3" w:rsidRPr="006808E3" w:rsidRDefault="006808E3" w:rsidP="00B46981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rPr>
          <w:iCs/>
          <w:color w:val="000000"/>
          <w:sz w:val="27"/>
          <w:szCs w:val="27"/>
        </w:rPr>
      </w:pPr>
      <w:r w:rsidRPr="006808E3">
        <w:rPr>
          <w:iCs/>
          <w:color w:val="000000"/>
          <w:sz w:val="27"/>
          <w:szCs w:val="27"/>
        </w:rPr>
        <w:t>Сопротивление изоляции между сетью и цепью сварочного тока</w:t>
      </w:r>
    </w:p>
    <w:p w:rsidR="00CB7B6F" w:rsidRDefault="006808E3" w:rsidP="00B46981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6808E3">
        <w:rPr>
          <w:color w:val="000000"/>
          <w:sz w:val="27"/>
          <w:szCs w:val="27"/>
        </w:rPr>
        <w:t xml:space="preserve">             Произвести измерение между фазным контактом сетевой вилки и гнездом сварочного</w:t>
      </w:r>
      <w:r w:rsidR="00CB7B6F">
        <w:rPr>
          <w:color w:val="000000"/>
          <w:sz w:val="27"/>
          <w:szCs w:val="27"/>
        </w:rPr>
        <w:t xml:space="preserve"> </w:t>
      </w:r>
      <w:r w:rsidRPr="006808E3">
        <w:rPr>
          <w:color w:val="000000"/>
          <w:sz w:val="27"/>
          <w:szCs w:val="27"/>
        </w:rPr>
        <w:t xml:space="preserve">тока. </w:t>
      </w:r>
    </w:p>
    <w:p w:rsidR="006808E3" w:rsidRPr="006808E3" w:rsidRDefault="00CB7B6F" w:rsidP="00B46981">
      <w:pPr>
        <w:pStyle w:val="a3"/>
        <w:spacing w:before="0" w:beforeAutospacing="0" w:after="0" w:afterAutospacing="0" w:line="276" w:lineRule="auto"/>
        <w:ind w:firstLine="708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</w:t>
      </w:r>
      <w:r w:rsidR="006808E3" w:rsidRPr="006808E3">
        <w:rPr>
          <w:color w:val="000000"/>
          <w:sz w:val="27"/>
          <w:szCs w:val="27"/>
        </w:rPr>
        <w:t xml:space="preserve">Величина сопротивления должна быть   </w:t>
      </w:r>
      <w:r w:rsidR="006808E3" w:rsidRPr="006808E3">
        <w:rPr>
          <w:rFonts w:hint="cs"/>
          <w:color w:val="000000"/>
          <w:sz w:val="27"/>
          <w:szCs w:val="27"/>
        </w:rPr>
        <w:t>&gt;</w:t>
      </w:r>
      <w:r w:rsidR="006808E3" w:rsidRPr="006808E3">
        <w:rPr>
          <w:color w:val="000000"/>
          <w:sz w:val="27"/>
          <w:szCs w:val="27"/>
        </w:rPr>
        <w:t xml:space="preserve"> 5,0 МОм.</w:t>
      </w:r>
    </w:p>
    <w:p w:rsidR="00CB7B6F" w:rsidRDefault="00CB7B6F" w:rsidP="00B46981">
      <w:pPr>
        <w:ind w:left="360"/>
        <w:rPr>
          <w:b/>
          <w:bCs/>
          <w:i/>
          <w:iCs/>
          <w:sz w:val="28"/>
          <w:szCs w:val="28"/>
        </w:rPr>
      </w:pPr>
    </w:p>
    <w:p w:rsidR="00CB7B6F" w:rsidRPr="00A7589F" w:rsidRDefault="00CB7B6F" w:rsidP="00A7589F">
      <w:pPr>
        <w:ind w:left="360" w:firstLine="348"/>
        <w:rPr>
          <w:rFonts w:ascii="Times New Roman" w:hAnsi="Times New Roman" w:cs="Times New Roman"/>
          <w:bCs/>
          <w:iCs/>
          <w:sz w:val="28"/>
          <w:szCs w:val="28"/>
        </w:rPr>
      </w:pPr>
      <w:r w:rsidRPr="00CB7B6F">
        <w:rPr>
          <w:rFonts w:ascii="Times New Roman" w:hAnsi="Times New Roman" w:cs="Times New Roman"/>
          <w:bCs/>
          <w:iCs/>
          <w:sz w:val="28"/>
          <w:szCs w:val="28"/>
        </w:rPr>
        <w:t xml:space="preserve">Результаты технического обслуживания заносятся, в журнал ТО и отмечается в графике ТО.  </w:t>
      </w:r>
    </w:p>
    <w:p w:rsidR="00CB7B6F" w:rsidRPr="00CB7B6F" w:rsidRDefault="00CB7B6F" w:rsidP="00B46981">
      <w:pPr>
        <w:pStyle w:val="a3"/>
        <w:spacing w:line="276" w:lineRule="auto"/>
        <w:jc w:val="center"/>
        <w:rPr>
          <w:b/>
          <w:color w:val="000000"/>
          <w:sz w:val="32"/>
          <w:szCs w:val="32"/>
        </w:rPr>
      </w:pPr>
      <w:r w:rsidRPr="00CB7B6F">
        <w:rPr>
          <w:b/>
          <w:color w:val="000000"/>
          <w:sz w:val="32"/>
          <w:szCs w:val="32"/>
        </w:rPr>
        <w:t>Техническое обслуживание машин контактной сварки</w:t>
      </w:r>
    </w:p>
    <w:p w:rsidR="00CB7B6F" w:rsidRPr="00CB7B6F" w:rsidRDefault="00CB7B6F" w:rsidP="00A7589F">
      <w:pPr>
        <w:pStyle w:val="a3"/>
        <w:spacing w:line="276" w:lineRule="auto"/>
        <w:ind w:firstLine="708"/>
        <w:rPr>
          <w:color w:val="000000"/>
          <w:sz w:val="27"/>
          <w:szCs w:val="27"/>
        </w:rPr>
      </w:pPr>
      <w:r w:rsidRPr="00CB7B6F">
        <w:rPr>
          <w:color w:val="000000"/>
          <w:sz w:val="27"/>
          <w:szCs w:val="27"/>
        </w:rPr>
        <w:t>Техническое обслуживание предусматривает ежедневное, еженедельное, ежемесячное, квартальное или полугодовое обслуживание.</w:t>
      </w:r>
    </w:p>
    <w:p w:rsidR="00CB7B6F" w:rsidRPr="00CB7B6F" w:rsidRDefault="00CB7B6F" w:rsidP="00B46981">
      <w:pPr>
        <w:pStyle w:val="a3"/>
        <w:spacing w:line="276" w:lineRule="auto"/>
        <w:rPr>
          <w:b/>
          <w:color w:val="000000"/>
          <w:sz w:val="27"/>
          <w:szCs w:val="27"/>
        </w:rPr>
      </w:pPr>
      <w:r w:rsidRPr="00CB7B6F">
        <w:rPr>
          <w:b/>
          <w:color w:val="000000"/>
          <w:sz w:val="27"/>
          <w:szCs w:val="27"/>
        </w:rPr>
        <w:lastRenderedPageBreak/>
        <w:t>Ежедневное ТО:</w:t>
      </w:r>
    </w:p>
    <w:p w:rsidR="00CB7B6F" w:rsidRPr="00A00574" w:rsidRDefault="00CB7B6F" w:rsidP="00A7589F">
      <w:pPr>
        <w:pStyle w:val="a3"/>
        <w:spacing w:before="0" w:beforeAutospacing="0" w:after="0" w:afterAutospacing="0" w:line="276" w:lineRule="auto"/>
        <w:ind w:firstLine="360"/>
        <w:rPr>
          <w:b/>
          <w:color w:val="000000"/>
          <w:sz w:val="27"/>
          <w:szCs w:val="27"/>
        </w:rPr>
      </w:pPr>
      <w:r w:rsidRPr="00A00574">
        <w:rPr>
          <w:b/>
          <w:color w:val="000000"/>
          <w:sz w:val="27"/>
          <w:szCs w:val="27"/>
        </w:rPr>
        <w:t xml:space="preserve">Механическая часть: </w:t>
      </w:r>
    </w:p>
    <w:p w:rsidR="00CB7B6F" w:rsidRPr="00A00574" w:rsidRDefault="00CB7B6F" w:rsidP="00B46981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A00574">
        <w:rPr>
          <w:color w:val="000000"/>
          <w:sz w:val="27"/>
          <w:szCs w:val="27"/>
        </w:rPr>
        <w:t xml:space="preserve">Внешний осмотр. </w:t>
      </w:r>
    </w:p>
    <w:p w:rsidR="00CB7B6F" w:rsidRPr="00A00574" w:rsidRDefault="00CB7B6F" w:rsidP="00B46981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A00574">
        <w:rPr>
          <w:color w:val="000000"/>
          <w:sz w:val="27"/>
          <w:szCs w:val="27"/>
        </w:rPr>
        <w:t xml:space="preserve">Очистка от пыли. </w:t>
      </w:r>
    </w:p>
    <w:p w:rsidR="00CB7B6F" w:rsidRPr="00A00574" w:rsidRDefault="00CB7B6F" w:rsidP="00B46981">
      <w:pPr>
        <w:pStyle w:val="a3"/>
        <w:numPr>
          <w:ilvl w:val="0"/>
          <w:numId w:val="6"/>
        </w:numPr>
        <w:spacing w:line="276" w:lineRule="auto"/>
        <w:rPr>
          <w:color w:val="000000"/>
          <w:sz w:val="27"/>
          <w:szCs w:val="27"/>
        </w:rPr>
      </w:pPr>
      <w:r w:rsidRPr="00A00574">
        <w:rPr>
          <w:color w:val="000000"/>
          <w:sz w:val="27"/>
          <w:szCs w:val="27"/>
        </w:rPr>
        <w:t xml:space="preserve">Снятие лишней смазки. </w:t>
      </w:r>
    </w:p>
    <w:p w:rsidR="00CB7B6F" w:rsidRPr="00A00574" w:rsidRDefault="00CB7B6F" w:rsidP="00B46981">
      <w:pPr>
        <w:pStyle w:val="a3"/>
        <w:numPr>
          <w:ilvl w:val="0"/>
          <w:numId w:val="6"/>
        </w:numPr>
        <w:spacing w:line="276" w:lineRule="auto"/>
        <w:rPr>
          <w:color w:val="000000"/>
          <w:sz w:val="27"/>
          <w:szCs w:val="27"/>
        </w:rPr>
      </w:pPr>
      <w:r w:rsidRPr="00A00574">
        <w:rPr>
          <w:color w:val="000000"/>
          <w:sz w:val="27"/>
          <w:szCs w:val="27"/>
        </w:rPr>
        <w:t>Проверка герметичности системы охлаждения и циркуляции воды, герметичности и действия пневмат</w:t>
      </w:r>
      <w:r w:rsidR="00A00574">
        <w:rPr>
          <w:color w:val="000000"/>
          <w:sz w:val="27"/>
          <w:szCs w:val="27"/>
        </w:rPr>
        <w:t>ической и гидравлической систем.</w:t>
      </w:r>
      <w:r w:rsidRPr="00A00574">
        <w:rPr>
          <w:color w:val="000000"/>
          <w:sz w:val="27"/>
          <w:szCs w:val="27"/>
        </w:rPr>
        <w:t xml:space="preserve"> </w:t>
      </w:r>
    </w:p>
    <w:p w:rsidR="00CB7B6F" w:rsidRPr="00A00574" w:rsidRDefault="00CB7B6F" w:rsidP="00B46981">
      <w:pPr>
        <w:pStyle w:val="a3"/>
        <w:numPr>
          <w:ilvl w:val="0"/>
          <w:numId w:val="6"/>
        </w:numPr>
        <w:spacing w:line="276" w:lineRule="auto"/>
        <w:rPr>
          <w:color w:val="000000"/>
          <w:sz w:val="27"/>
          <w:szCs w:val="27"/>
        </w:rPr>
      </w:pPr>
      <w:r w:rsidRPr="00A00574">
        <w:rPr>
          <w:color w:val="000000"/>
          <w:sz w:val="27"/>
          <w:szCs w:val="27"/>
        </w:rPr>
        <w:t xml:space="preserve">Проверка наличия смазки. </w:t>
      </w:r>
    </w:p>
    <w:p w:rsidR="00CB7B6F" w:rsidRPr="00A00574" w:rsidRDefault="00CB7B6F" w:rsidP="00B46981">
      <w:pPr>
        <w:pStyle w:val="a3"/>
        <w:numPr>
          <w:ilvl w:val="0"/>
          <w:numId w:val="6"/>
        </w:numPr>
        <w:spacing w:line="276" w:lineRule="auto"/>
        <w:rPr>
          <w:color w:val="000000"/>
          <w:sz w:val="27"/>
          <w:szCs w:val="27"/>
        </w:rPr>
      </w:pPr>
      <w:r w:rsidRPr="00A00574">
        <w:rPr>
          <w:color w:val="000000"/>
          <w:sz w:val="27"/>
          <w:szCs w:val="27"/>
        </w:rPr>
        <w:t>Проверка установки сварочных режимов.</w:t>
      </w:r>
    </w:p>
    <w:p w:rsidR="00CB7B6F" w:rsidRPr="00A00574" w:rsidRDefault="00CB7B6F" w:rsidP="00A7589F">
      <w:pPr>
        <w:pStyle w:val="a3"/>
        <w:spacing w:before="0" w:beforeAutospacing="0" w:after="0" w:afterAutospacing="0" w:line="276" w:lineRule="auto"/>
        <w:ind w:firstLine="360"/>
        <w:rPr>
          <w:b/>
          <w:color w:val="000000"/>
          <w:sz w:val="27"/>
          <w:szCs w:val="27"/>
        </w:rPr>
      </w:pPr>
      <w:r w:rsidRPr="00A00574">
        <w:rPr>
          <w:b/>
          <w:color w:val="000000"/>
          <w:sz w:val="27"/>
          <w:szCs w:val="27"/>
        </w:rPr>
        <w:t xml:space="preserve">Электрическая часть: </w:t>
      </w:r>
    </w:p>
    <w:p w:rsidR="00CB7B6F" w:rsidRPr="00A00574" w:rsidRDefault="00CB7B6F" w:rsidP="00B46981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A00574">
        <w:rPr>
          <w:color w:val="000000"/>
          <w:sz w:val="27"/>
          <w:szCs w:val="27"/>
        </w:rPr>
        <w:t>Проверка исправности и правильной установки</w:t>
      </w:r>
      <w:r w:rsidR="00A00574">
        <w:rPr>
          <w:color w:val="000000"/>
          <w:sz w:val="27"/>
          <w:szCs w:val="27"/>
        </w:rPr>
        <w:t xml:space="preserve"> электродов и электродержателей.</w:t>
      </w:r>
      <w:r w:rsidRPr="00A00574">
        <w:rPr>
          <w:color w:val="000000"/>
          <w:sz w:val="27"/>
          <w:szCs w:val="27"/>
        </w:rPr>
        <w:t xml:space="preserve"> </w:t>
      </w:r>
    </w:p>
    <w:p w:rsidR="00CB7B6F" w:rsidRPr="00A00574" w:rsidRDefault="00CB7B6F" w:rsidP="00B46981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A00574">
        <w:rPr>
          <w:color w:val="000000"/>
          <w:sz w:val="27"/>
          <w:szCs w:val="27"/>
        </w:rPr>
        <w:t>Прове</w:t>
      </w:r>
      <w:r w:rsidR="00A00574">
        <w:rPr>
          <w:color w:val="000000"/>
          <w:sz w:val="27"/>
          <w:szCs w:val="27"/>
        </w:rPr>
        <w:t>рка нагрева вторичного контура.</w:t>
      </w:r>
    </w:p>
    <w:p w:rsidR="00CB7B6F" w:rsidRPr="00A00574" w:rsidRDefault="00CB7B6F" w:rsidP="00B46981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A00574">
        <w:rPr>
          <w:color w:val="000000"/>
          <w:sz w:val="27"/>
          <w:szCs w:val="27"/>
        </w:rPr>
        <w:t xml:space="preserve">Проверка системы водяного охлаждения. </w:t>
      </w:r>
    </w:p>
    <w:p w:rsidR="00CB7B6F" w:rsidRPr="00A00574" w:rsidRDefault="00CB7B6F" w:rsidP="00B46981">
      <w:pPr>
        <w:pStyle w:val="a3"/>
        <w:spacing w:line="276" w:lineRule="auto"/>
        <w:rPr>
          <w:b/>
          <w:color w:val="000000"/>
          <w:sz w:val="27"/>
          <w:szCs w:val="27"/>
        </w:rPr>
      </w:pPr>
      <w:r w:rsidRPr="00A00574">
        <w:rPr>
          <w:b/>
          <w:color w:val="000000"/>
          <w:sz w:val="27"/>
          <w:szCs w:val="27"/>
        </w:rPr>
        <w:t>Еженедельное ТО:</w:t>
      </w:r>
    </w:p>
    <w:p w:rsidR="00A00574" w:rsidRPr="00A00574" w:rsidRDefault="00CB7B6F" w:rsidP="00A7589F">
      <w:pPr>
        <w:pStyle w:val="a3"/>
        <w:spacing w:before="0" w:beforeAutospacing="0" w:after="0" w:afterAutospacing="0" w:line="276" w:lineRule="auto"/>
        <w:ind w:firstLine="360"/>
        <w:rPr>
          <w:b/>
          <w:color w:val="000000"/>
          <w:sz w:val="27"/>
          <w:szCs w:val="27"/>
        </w:rPr>
      </w:pPr>
      <w:r w:rsidRPr="00A00574">
        <w:rPr>
          <w:b/>
          <w:color w:val="000000"/>
          <w:sz w:val="27"/>
          <w:szCs w:val="27"/>
        </w:rPr>
        <w:t xml:space="preserve">Механическая часть машины: </w:t>
      </w:r>
    </w:p>
    <w:p w:rsidR="00A00574" w:rsidRPr="00A00574" w:rsidRDefault="00A00574" w:rsidP="00B46981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A00574">
        <w:rPr>
          <w:color w:val="000000"/>
          <w:sz w:val="27"/>
          <w:szCs w:val="27"/>
        </w:rPr>
        <w:t>П</w:t>
      </w:r>
      <w:r w:rsidR="00CB7B6F" w:rsidRPr="00A00574">
        <w:rPr>
          <w:color w:val="000000"/>
          <w:sz w:val="27"/>
          <w:szCs w:val="27"/>
        </w:rPr>
        <w:t>роверка и пополн</w:t>
      </w:r>
      <w:r>
        <w:rPr>
          <w:color w:val="000000"/>
          <w:sz w:val="27"/>
          <w:szCs w:val="27"/>
        </w:rPr>
        <w:t>ение смазки в узлах перемещения.</w:t>
      </w:r>
      <w:r w:rsidR="00CB7B6F" w:rsidRPr="00A00574">
        <w:rPr>
          <w:color w:val="000000"/>
          <w:sz w:val="27"/>
          <w:szCs w:val="27"/>
        </w:rPr>
        <w:t xml:space="preserve"> </w:t>
      </w:r>
    </w:p>
    <w:p w:rsidR="00A00574" w:rsidRPr="00A00574" w:rsidRDefault="00A00574" w:rsidP="00B46981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A00574">
        <w:rPr>
          <w:color w:val="000000"/>
          <w:sz w:val="27"/>
          <w:szCs w:val="27"/>
        </w:rPr>
        <w:t>О</w:t>
      </w:r>
      <w:r w:rsidR="00CB7B6F" w:rsidRPr="00A00574">
        <w:rPr>
          <w:color w:val="000000"/>
          <w:sz w:val="27"/>
          <w:szCs w:val="27"/>
        </w:rPr>
        <w:t xml:space="preserve">смотр и проверка </w:t>
      </w:r>
      <w:r>
        <w:rPr>
          <w:color w:val="000000"/>
          <w:sz w:val="27"/>
          <w:szCs w:val="27"/>
        </w:rPr>
        <w:t>работы привода сжатия  и осадки.</w:t>
      </w:r>
      <w:r w:rsidR="00CB7B6F" w:rsidRPr="00A00574">
        <w:rPr>
          <w:color w:val="000000"/>
          <w:sz w:val="27"/>
          <w:szCs w:val="27"/>
        </w:rPr>
        <w:t xml:space="preserve"> </w:t>
      </w:r>
    </w:p>
    <w:p w:rsidR="00A00574" w:rsidRPr="00A00574" w:rsidRDefault="00A00574" w:rsidP="00B46981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A00574">
        <w:rPr>
          <w:color w:val="000000"/>
          <w:sz w:val="27"/>
          <w:szCs w:val="27"/>
        </w:rPr>
        <w:t>П</w:t>
      </w:r>
      <w:r w:rsidR="00CB7B6F" w:rsidRPr="00A00574">
        <w:rPr>
          <w:color w:val="000000"/>
          <w:sz w:val="27"/>
          <w:szCs w:val="27"/>
        </w:rPr>
        <w:t>родувка сух</w:t>
      </w:r>
      <w:r>
        <w:rPr>
          <w:color w:val="000000"/>
          <w:sz w:val="27"/>
          <w:szCs w:val="27"/>
        </w:rPr>
        <w:t>им сжатым воздухом узлов машины.</w:t>
      </w:r>
      <w:r w:rsidR="00CB7B6F" w:rsidRPr="00A00574">
        <w:rPr>
          <w:color w:val="000000"/>
          <w:sz w:val="27"/>
          <w:szCs w:val="27"/>
        </w:rPr>
        <w:t xml:space="preserve"> </w:t>
      </w:r>
    </w:p>
    <w:p w:rsidR="00CB7B6F" w:rsidRPr="00A00574" w:rsidRDefault="00A00574" w:rsidP="00B46981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A00574">
        <w:rPr>
          <w:color w:val="000000"/>
          <w:sz w:val="27"/>
          <w:szCs w:val="27"/>
        </w:rPr>
        <w:t>У</w:t>
      </w:r>
      <w:r w:rsidR="00CB7B6F" w:rsidRPr="00A00574">
        <w:rPr>
          <w:color w:val="000000"/>
          <w:sz w:val="27"/>
          <w:szCs w:val="27"/>
        </w:rPr>
        <w:t>даление конденсата из ресивера и отстойников.</w:t>
      </w:r>
    </w:p>
    <w:p w:rsidR="00CB7B6F" w:rsidRPr="00A00574" w:rsidRDefault="00CB7B6F" w:rsidP="00B46981">
      <w:pPr>
        <w:pStyle w:val="a3"/>
        <w:spacing w:line="276" w:lineRule="auto"/>
        <w:rPr>
          <w:b/>
          <w:color w:val="000000"/>
          <w:sz w:val="27"/>
          <w:szCs w:val="27"/>
        </w:rPr>
      </w:pPr>
      <w:r w:rsidRPr="00A00574">
        <w:rPr>
          <w:b/>
          <w:color w:val="000000"/>
          <w:sz w:val="27"/>
          <w:szCs w:val="27"/>
        </w:rPr>
        <w:t>Ежемесячное ТО:</w:t>
      </w:r>
    </w:p>
    <w:p w:rsidR="00A00574" w:rsidRPr="00A00574" w:rsidRDefault="00CB7B6F" w:rsidP="00A7589F">
      <w:pPr>
        <w:pStyle w:val="a3"/>
        <w:spacing w:before="0" w:beforeAutospacing="0" w:after="0" w:afterAutospacing="0" w:line="276" w:lineRule="auto"/>
        <w:ind w:firstLine="360"/>
        <w:rPr>
          <w:b/>
          <w:color w:val="000000"/>
          <w:sz w:val="27"/>
          <w:szCs w:val="27"/>
        </w:rPr>
      </w:pPr>
      <w:r w:rsidRPr="00A00574">
        <w:rPr>
          <w:b/>
          <w:color w:val="000000"/>
          <w:sz w:val="27"/>
          <w:szCs w:val="27"/>
        </w:rPr>
        <w:t xml:space="preserve">Механическая часть машины: </w:t>
      </w:r>
    </w:p>
    <w:p w:rsidR="00A00574" w:rsidRPr="00A00574" w:rsidRDefault="00A00574" w:rsidP="00B46981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A00574">
        <w:rPr>
          <w:color w:val="000000"/>
          <w:sz w:val="27"/>
          <w:szCs w:val="27"/>
        </w:rPr>
        <w:t>П</w:t>
      </w:r>
      <w:r w:rsidR="00CB7B6F" w:rsidRPr="00A00574">
        <w:rPr>
          <w:color w:val="000000"/>
          <w:sz w:val="27"/>
          <w:szCs w:val="27"/>
        </w:rPr>
        <w:t>роверка взаимодействия частей приводов сжатия и осадки</w:t>
      </w:r>
      <w:r>
        <w:rPr>
          <w:color w:val="000000"/>
          <w:sz w:val="27"/>
          <w:szCs w:val="27"/>
        </w:rPr>
        <w:t>.</w:t>
      </w:r>
    </w:p>
    <w:p w:rsidR="00A00574" w:rsidRPr="00A00574" w:rsidRDefault="00A00574" w:rsidP="00B46981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A00574">
        <w:rPr>
          <w:color w:val="000000"/>
          <w:sz w:val="27"/>
          <w:szCs w:val="27"/>
        </w:rPr>
        <w:t>И</w:t>
      </w:r>
      <w:r w:rsidR="00CB7B6F" w:rsidRPr="00A00574">
        <w:rPr>
          <w:color w:val="000000"/>
          <w:sz w:val="27"/>
          <w:szCs w:val="27"/>
        </w:rPr>
        <w:t>з</w:t>
      </w:r>
      <w:r>
        <w:rPr>
          <w:color w:val="000000"/>
          <w:sz w:val="27"/>
          <w:szCs w:val="27"/>
        </w:rPr>
        <w:t>мерение усилия сжатия электродов.</w:t>
      </w:r>
    </w:p>
    <w:p w:rsidR="00A00574" w:rsidRPr="00A00574" w:rsidRDefault="00A00574" w:rsidP="00B46981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A00574">
        <w:rPr>
          <w:color w:val="000000"/>
          <w:sz w:val="27"/>
          <w:szCs w:val="27"/>
        </w:rPr>
        <w:t>П</w:t>
      </w:r>
      <w:r w:rsidR="00CB7B6F" w:rsidRPr="00A00574">
        <w:rPr>
          <w:color w:val="000000"/>
          <w:sz w:val="27"/>
          <w:szCs w:val="27"/>
        </w:rPr>
        <w:t xml:space="preserve">роверка работы пневматической  и гидравлической систем, </w:t>
      </w:r>
      <w:r>
        <w:rPr>
          <w:color w:val="000000"/>
          <w:sz w:val="27"/>
          <w:szCs w:val="27"/>
        </w:rPr>
        <w:t>затяжки соединений.</w:t>
      </w:r>
    </w:p>
    <w:p w:rsidR="00A00574" w:rsidRPr="00A00574" w:rsidRDefault="00A00574" w:rsidP="00B46981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A00574">
        <w:rPr>
          <w:color w:val="000000"/>
          <w:sz w:val="27"/>
          <w:szCs w:val="27"/>
        </w:rPr>
        <w:t>К</w:t>
      </w:r>
      <w:r>
        <w:rPr>
          <w:color w:val="000000"/>
          <w:sz w:val="27"/>
          <w:szCs w:val="27"/>
        </w:rPr>
        <w:t>онтроль утечки воздуха и масла.</w:t>
      </w:r>
      <w:r w:rsidR="00CB7B6F" w:rsidRPr="00A00574">
        <w:rPr>
          <w:color w:val="000000"/>
          <w:sz w:val="27"/>
          <w:szCs w:val="27"/>
        </w:rPr>
        <w:t xml:space="preserve"> </w:t>
      </w:r>
    </w:p>
    <w:p w:rsidR="00A00574" w:rsidRPr="00A00574" w:rsidRDefault="00A00574" w:rsidP="00B46981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A00574">
        <w:rPr>
          <w:color w:val="000000"/>
          <w:sz w:val="27"/>
          <w:szCs w:val="27"/>
        </w:rPr>
        <w:t>Н</w:t>
      </w:r>
      <w:r w:rsidR="00CB7B6F" w:rsidRPr="00A00574">
        <w:rPr>
          <w:color w:val="000000"/>
          <w:sz w:val="27"/>
          <w:szCs w:val="27"/>
        </w:rPr>
        <w:t>аличие масла в лубрикаторах</w:t>
      </w:r>
      <w:r>
        <w:rPr>
          <w:color w:val="000000"/>
          <w:sz w:val="27"/>
          <w:szCs w:val="27"/>
        </w:rPr>
        <w:t>.</w:t>
      </w:r>
      <w:r w:rsidR="00CB7B6F" w:rsidRPr="00A00574">
        <w:rPr>
          <w:color w:val="000000"/>
          <w:sz w:val="27"/>
          <w:szCs w:val="27"/>
        </w:rPr>
        <w:t xml:space="preserve"> </w:t>
      </w:r>
    </w:p>
    <w:p w:rsidR="00CB7B6F" w:rsidRPr="00A00574" w:rsidRDefault="00A00574" w:rsidP="00B46981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 w:rsidRPr="00A00574">
        <w:rPr>
          <w:color w:val="000000"/>
          <w:sz w:val="27"/>
          <w:szCs w:val="27"/>
        </w:rPr>
        <w:t>П</w:t>
      </w:r>
      <w:r w:rsidR="00CB7B6F" w:rsidRPr="00A00574">
        <w:rPr>
          <w:color w:val="000000"/>
          <w:sz w:val="27"/>
          <w:szCs w:val="27"/>
        </w:rPr>
        <w:t>роверка шпоночных соединений.</w:t>
      </w:r>
    </w:p>
    <w:p w:rsidR="00A00574" w:rsidRPr="00A00574" w:rsidRDefault="00A00574" w:rsidP="00B46981">
      <w:pPr>
        <w:pStyle w:val="a3"/>
        <w:spacing w:before="0" w:beforeAutospacing="0" w:after="0" w:afterAutospacing="0" w:line="276" w:lineRule="auto"/>
        <w:ind w:left="720"/>
        <w:rPr>
          <w:color w:val="000000"/>
          <w:sz w:val="27"/>
          <w:szCs w:val="27"/>
        </w:rPr>
      </w:pPr>
    </w:p>
    <w:p w:rsidR="00A00574" w:rsidRPr="00A00574" w:rsidRDefault="00CB7B6F" w:rsidP="00A7589F">
      <w:pPr>
        <w:pStyle w:val="a3"/>
        <w:spacing w:before="0" w:beforeAutospacing="0" w:after="0" w:afterAutospacing="0" w:line="276" w:lineRule="auto"/>
        <w:ind w:firstLine="360"/>
        <w:rPr>
          <w:b/>
          <w:color w:val="000000"/>
          <w:sz w:val="27"/>
          <w:szCs w:val="27"/>
        </w:rPr>
      </w:pPr>
      <w:r w:rsidRPr="00A00574">
        <w:rPr>
          <w:b/>
          <w:color w:val="000000"/>
          <w:sz w:val="27"/>
          <w:szCs w:val="27"/>
        </w:rPr>
        <w:t xml:space="preserve">Электрическая часть машины: </w:t>
      </w:r>
    </w:p>
    <w:p w:rsidR="00A00574" w:rsidRPr="00A00574" w:rsidRDefault="00A00574" w:rsidP="00B46981">
      <w:pPr>
        <w:pStyle w:val="a3"/>
        <w:numPr>
          <w:ilvl w:val="0"/>
          <w:numId w:val="9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</w:t>
      </w:r>
      <w:r w:rsidR="00CB7B6F" w:rsidRPr="00A00574">
        <w:rPr>
          <w:color w:val="000000"/>
          <w:sz w:val="27"/>
          <w:szCs w:val="27"/>
        </w:rPr>
        <w:t>атяжка болтовы</w:t>
      </w:r>
      <w:r>
        <w:rPr>
          <w:color w:val="000000"/>
          <w:sz w:val="27"/>
          <w:szCs w:val="27"/>
        </w:rPr>
        <w:t>х соединений вторичного контура.</w:t>
      </w:r>
      <w:r w:rsidR="00CB7B6F" w:rsidRPr="00A00574">
        <w:rPr>
          <w:color w:val="000000"/>
          <w:sz w:val="27"/>
          <w:szCs w:val="27"/>
        </w:rPr>
        <w:t xml:space="preserve"> </w:t>
      </w:r>
    </w:p>
    <w:p w:rsidR="00A00574" w:rsidRPr="00A00574" w:rsidRDefault="00A00574" w:rsidP="00B46981">
      <w:pPr>
        <w:pStyle w:val="a3"/>
        <w:numPr>
          <w:ilvl w:val="0"/>
          <w:numId w:val="9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</w:t>
      </w:r>
      <w:r w:rsidR="00CB7B6F" w:rsidRPr="00A00574">
        <w:rPr>
          <w:color w:val="000000"/>
          <w:sz w:val="27"/>
          <w:szCs w:val="27"/>
        </w:rPr>
        <w:t xml:space="preserve">роверка сопротивления контура ( превышение паспортных данных более чем на 15-20 % для однофазных и 5-10% для трехфазных машин не допускается; при большем  сопротивлении </w:t>
      </w:r>
      <w:proofErr w:type="gramStart"/>
      <w:r w:rsidR="00CB7B6F" w:rsidRPr="00A00574">
        <w:rPr>
          <w:color w:val="000000"/>
          <w:sz w:val="27"/>
          <w:szCs w:val="27"/>
        </w:rPr>
        <w:t>–о</w:t>
      </w:r>
      <w:proofErr w:type="gramEnd"/>
      <w:r w:rsidR="00CB7B6F" w:rsidRPr="00A00574">
        <w:rPr>
          <w:color w:val="000000"/>
          <w:sz w:val="27"/>
          <w:szCs w:val="27"/>
        </w:rPr>
        <w:t xml:space="preserve">чистка токоведущих </w:t>
      </w:r>
      <w:r w:rsidR="00CB7B6F" w:rsidRPr="00A00574">
        <w:rPr>
          <w:color w:val="000000"/>
          <w:sz w:val="27"/>
          <w:szCs w:val="27"/>
        </w:rPr>
        <w:lastRenderedPageBreak/>
        <w:t>контактных поверхностей); проверка сопротивления изол</w:t>
      </w:r>
      <w:r>
        <w:rPr>
          <w:color w:val="000000"/>
          <w:sz w:val="27"/>
          <w:szCs w:val="27"/>
        </w:rPr>
        <w:t>яции сварочного трансформатора.</w:t>
      </w:r>
    </w:p>
    <w:p w:rsidR="00A00574" w:rsidRPr="00A00574" w:rsidRDefault="00A00574" w:rsidP="00B46981">
      <w:pPr>
        <w:pStyle w:val="a3"/>
        <w:numPr>
          <w:ilvl w:val="0"/>
          <w:numId w:val="9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Расхода охлаждающей воды.</w:t>
      </w:r>
    </w:p>
    <w:p w:rsidR="00A00574" w:rsidRPr="00A00574" w:rsidRDefault="00A00574" w:rsidP="00B46981">
      <w:pPr>
        <w:pStyle w:val="a3"/>
        <w:numPr>
          <w:ilvl w:val="0"/>
          <w:numId w:val="9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</w:t>
      </w:r>
      <w:r w:rsidR="00CB7B6F" w:rsidRPr="00A00574">
        <w:rPr>
          <w:color w:val="000000"/>
          <w:sz w:val="27"/>
          <w:szCs w:val="27"/>
        </w:rPr>
        <w:t>смотр, проверка и</w:t>
      </w:r>
      <w:r>
        <w:rPr>
          <w:color w:val="000000"/>
          <w:sz w:val="27"/>
          <w:szCs w:val="27"/>
        </w:rPr>
        <w:t xml:space="preserve"> продувка аппаратуры управления.</w:t>
      </w:r>
      <w:r w:rsidR="00CB7B6F" w:rsidRPr="00A00574">
        <w:rPr>
          <w:color w:val="000000"/>
          <w:sz w:val="27"/>
          <w:szCs w:val="27"/>
        </w:rPr>
        <w:t xml:space="preserve"> </w:t>
      </w:r>
    </w:p>
    <w:p w:rsidR="00A00574" w:rsidRPr="00A00574" w:rsidRDefault="00A00574" w:rsidP="00B46981">
      <w:pPr>
        <w:pStyle w:val="a3"/>
        <w:numPr>
          <w:ilvl w:val="0"/>
          <w:numId w:val="9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</w:t>
      </w:r>
      <w:r w:rsidR="00CB7B6F" w:rsidRPr="00A00574">
        <w:rPr>
          <w:color w:val="000000"/>
          <w:sz w:val="27"/>
          <w:szCs w:val="27"/>
        </w:rPr>
        <w:t xml:space="preserve">роверка сопротивления изоляции и надежности </w:t>
      </w:r>
      <w:r>
        <w:rPr>
          <w:color w:val="000000"/>
          <w:sz w:val="27"/>
          <w:szCs w:val="27"/>
        </w:rPr>
        <w:t>соединений электрической схемы.</w:t>
      </w:r>
    </w:p>
    <w:p w:rsidR="00A00574" w:rsidRPr="00A00574" w:rsidRDefault="00A00574" w:rsidP="00B46981">
      <w:pPr>
        <w:pStyle w:val="a3"/>
        <w:numPr>
          <w:ilvl w:val="0"/>
          <w:numId w:val="9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</w:t>
      </w:r>
      <w:r w:rsidR="00CB7B6F" w:rsidRPr="00A00574">
        <w:rPr>
          <w:color w:val="000000"/>
          <w:sz w:val="27"/>
          <w:szCs w:val="27"/>
        </w:rPr>
        <w:t>роверка работы аппаратуры по циклу</w:t>
      </w:r>
      <w:r>
        <w:rPr>
          <w:color w:val="000000"/>
          <w:sz w:val="27"/>
          <w:szCs w:val="27"/>
        </w:rPr>
        <w:t>.</w:t>
      </w:r>
      <w:r w:rsidR="00CB7B6F" w:rsidRPr="00A00574">
        <w:rPr>
          <w:color w:val="000000"/>
          <w:sz w:val="27"/>
          <w:szCs w:val="27"/>
        </w:rPr>
        <w:t xml:space="preserve"> </w:t>
      </w:r>
    </w:p>
    <w:p w:rsidR="00CB7B6F" w:rsidRPr="00A00574" w:rsidRDefault="00A00574" w:rsidP="00B46981">
      <w:pPr>
        <w:pStyle w:val="a3"/>
        <w:numPr>
          <w:ilvl w:val="0"/>
          <w:numId w:val="9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</w:t>
      </w:r>
      <w:r w:rsidR="00CB7B6F" w:rsidRPr="00A00574">
        <w:rPr>
          <w:color w:val="000000"/>
          <w:sz w:val="27"/>
          <w:szCs w:val="27"/>
        </w:rPr>
        <w:t>роверка состояния переключателя ступеней.</w:t>
      </w:r>
    </w:p>
    <w:p w:rsidR="00CB7B6F" w:rsidRPr="00A00574" w:rsidRDefault="00CB7B6F" w:rsidP="00B46981">
      <w:pPr>
        <w:pStyle w:val="a3"/>
        <w:spacing w:line="276" w:lineRule="auto"/>
        <w:rPr>
          <w:b/>
          <w:color w:val="000000"/>
          <w:sz w:val="27"/>
          <w:szCs w:val="27"/>
        </w:rPr>
      </w:pPr>
      <w:r w:rsidRPr="00A00574">
        <w:rPr>
          <w:b/>
          <w:color w:val="000000"/>
          <w:sz w:val="27"/>
          <w:szCs w:val="27"/>
        </w:rPr>
        <w:t xml:space="preserve">Квартальное (полугодовое </w:t>
      </w:r>
      <w:proofErr w:type="gramStart"/>
      <w:r w:rsidRPr="00A00574">
        <w:rPr>
          <w:b/>
          <w:color w:val="000000"/>
          <w:sz w:val="27"/>
          <w:szCs w:val="27"/>
        </w:rPr>
        <w:t>)Т</w:t>
      </w:r>
      <w:proofErr w:type="gramEnd"/>
      <w:r w:rsidRPr="00A00574">
        <w:rPr>
          <w:b/>
          <w:color w:val="000000"/>
          <w:sz w:val="27"/>
          <w:szCs w:val="27"/>
        </w:rPr>
        <w:t>О</w:t>
      </w:r>
    </w:p>
    <w:p w:rsidR="00A00574" w:rsidRPr="00A00574" w:rsidRDefault="00CB7B6F" w:rsidP="00A7589F">
      <w:pPr>
        <w:pStyle w:val="a3"/>
        <w:spacing w:before="0" w:beforeAutospacing="0" w:after="0" w:afterAutospacing="0" w:line="276" w:lineRule="auto"/>
        <w:ind w:firstLine="360"/>
        <w:rPr>
          <w:b/>
          <w:color w:val="000000"/>
          <w:sz w:val="27"/>
          <w:szCs w:val="27"/>
        </w:rPr>
      </w:pPr>
      <w:r w:rsidRPr="00A00574">
        <w:rPr>
          <w:b/>
          <w:color w:val="000000"/>
          <w:sz w:val="27"/>
          <w:szCs w:val="27"/>
        </w:rPr>
        <w:t xml:space="preserve">Механическая и электрическая части машины: </w:t>
      </w:r>
    </w:p>
    <w:p w:rsidR="00A00574" w:rsidRPr="00A00574" w:rsidRDefault="00A00574" w:rsidP="00B46981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И</w:t>
      </w:r>
      <w:r w:rsidR="00CB7B6F" w:rsidRPr="00A00574">
        <w:rPr>
          <w:color w:val="000000"/>
          <w:sz w:val="27"/>
          <w:szCs w:val="27"/>
        </w:rPr>
        <w:t>змерен</w:t>
      </w:r>
      <w:r>
        <w:rPr>
          <w:color w:val="000000"/>
          <w:sz w:val="27"/>
          <w:szCs w:val="27"/>
        </w:rPr>
        <w:t>ие деформации электродной части.</w:t>
      </w:r>
      <w:r w:rsidR="00CB7B6F" w:rsidRPr="00A00574">
        <w:rPr>
          <w:color w:val="000000"/>
          <w:sz w:val="27"/>
          <w:szCs w:val="27"/>
        </w:rPr>
        <w:t xml:space="preserve"> </w:t>
      </w:r>
    </w:p>
    <w:p w:rsidR="00A00574" w:rsidRPr="00A00574" w:rsidRDefault="00A00574" w:rsidP="00B46981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</w:t>
      </w:r>
      <w:r w:rsidR="00CB7B6F" w:rsidRPr="00A00574">
        <w:rPr>
          <w:color w:val="000000"/>
          <w:sz w:val="27"/>
          <w:szCs w:val="27"/>
        </w:rPr>
        <w:t>роверка и закрепление дисков первичной и витков вторичной обмотки св</w:t>
      </w:r>
      <w:r>
        <w:rPr>
          <w:color w:val="000000"/>
          <w:sz w:val="27"/>
          <w:szCs w:val="27"/>
        </w:rPr>
        <w:t>арочного трансформатора.</w:t>
      </w:r>
    </w:p>
    <w:p w:rsidR="00A00574" w:rsidRPr="00A00574" w:rsidRDefault="00A00574" w:rsidP="00B46981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</w:t>
      </w:r>
      <w:r w:rsidR="00CB7B6F" w:rsidRPr="00A00574">
        <w:rPr>
          <w:color w:val="000000"/>
          <w:sz w:val="27"/>
          <w:szCs w:val="27"/>
        </w:rPr>
        <w:t>азборка, промывка и</w:t>
      </w:r>
      <w:r>
        <w:rPr>
          <w:color w:val="000000"/>
          <w:sz w:val="27"/>
          <w:szCs w:val="27"/>
        </w:rPr>
        <w:t xml:space="preserve"> подгонка скользящих контактов.</w:t>
      </w:r>
    </w:p>
    <w:p w:rsidR="00C32238" w:rsidRDefault="00A00574" w:rsidP="00B46981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</w:t>
      </w:r>
      <w:r w:rsidR="00CB7B6F" w:rsidRPr="00A00574">
        <w:rPr>
          <w:color w:val="000000"/>
          <w:sz w:val="27"/>
          <w:szCs w:val="27"/>
        </w:rPr>
        <w:t>смотр и регулировка пусковой аппаратуры (педалей, электромагнитных пускателей, переключателей, кнопок, концевых выключателей  и д.р.).</w:t>
      </w:r>
    </w:p>
    <w:p w:rsidR="001D4882" w:rsidRPr="001D4882" w:rsidRDefault="001D4882" w:rsidP="001D4882">
      <w:pPr>
        <w:pStyle w:val="a3"/>
        <w:spacing w:before="0" w:beforeAutospacing="0" w:after="0" w:afterAutospacing="0" w:line="276" w:lineRule="auto"/>
        <w:rPr>
          <w:color w:val="000000"/>
          <w:sz w:val="27"/>
          <w:szCs w:val="27"/>
        </w:rPr>
      </w:pPr>
    </w:p>
    <w:p w:rsidR="001D4882" w:rsidRPr="00A7589F" w:rsidRDefault="001D4882" w:rsidP="001D4882">
      <w:pPr>
        <w:ind w:left="360" w:firstLine="348"/>
        <w:rPr>
          <w:rFonts w:ascii="Times New Roman" w:hAnsi="Times New Roman" w:cs="Times New Roman"/>
          <w:bCs/>
          <w:iCs/>
          <w:sz w:val="28"/>
          <w:szCs w:val="28"/>
        </w:rPr>
      </w:pPr>
      <w:r w:rsidRPr="00CB7B6F">
        <w:rPr>
          <w:rFonts w:ascii="Times New Roman" w:hAnsi="Times New Roman" w:cs="Times New Roman"/>
          <w:bCs/>
          <w:iCs/>
          <w:sz w:val="28"/>
          <w:szCs w:val="28"/>
        </w:rPr>
        <w:t xml:space="preserve">Результаты технического обслуживания заносятся, в журнал ТО и отмечается в графике ТО.  </w:t>
      </w:r>
    </w:p>
    <w:p w:rsidR="007066E2" w:rsidRPr="006808E3" w:rsidRDefault="007066E2" w:rsidP="00B46981">
      <w:pPr>
        <w:pStyle w:val="a3"/>
        <w:spacing w:line="276" w:lineRule="auto"/>
        <w:rPr>
          <w:color w:val="000000"/>
          <w:sz w:val="27"/>
          <w:szCs w:val="27"/>
        </w:rPr>
      </w:pPr>
    </w:p>
    <w:p w:rsidR="000565CE" w:rsidRPr="000565CE" w:rsidRDefault="000565CE" w:rsidP="00B46981">
      <w:pPr>
        <w:jc w:val="both"/>
        <w:rPr>
          <w:sz w:val="28"/>
          <w:szCs w:val="28"/>
        </w:rPr>
      </w:pPr>
      <w:r w:rsidRPr="000565CE">
        <w:rPr>
          <w:sz w:val="28"/>
          <w:szCs w:val="28"/>
        </w:rPr>
        <w:t> </w:t>
      </w:r>
    </w:p>
    <w:p w:rsidR="000565CE" w:rsidRPr="000565CE" w:rsidRDefault="000565CE" w:rsidP="00B46981">
      <w:pPr>
        <w:jc w:val="both"/>
        <w:rPr>
          <w:sz w:val="28"/>
          <w:szCs w:val="28"/>
        </w:rPr>
      </w:pPr>
      <w:r w:rsidRPr="000565CE">
        <w:rPr>
          <w:sz w:val="28"/>
          <w:szCs w:val="28"/>
        </w:rPr>
        <w:br/>
      </w:r>
    </w:p>
    <w:p w:rsidR="000565CE" w:rsidRPr="000565CE" w:rsidRDefault="000565CE" w:rsidP="00B46981">
      <w:pPr>
        <w:jc w:val="both"/>
        <w:rPr>
          <w:sz w:val="28"/>
          <w:szCs w:val="28"/>
        </w:rPr>
      </w:pPr>
      <w:r w:rsidRPr="000565CE">
        <w:rPr>
          <w:sz w:val="28"/>
          <w:szCs w:val="28"/>
        </w:rPr>
        <w:t> </w:t>
      </w:r>
    </w:p>
    <w:p w:rsidR="000565CE" w:rsidRPr="000565CE" w:rsidRDefault="000565CE" w:rsidP="00B46981">
      <w:pPr>
        <w:jc w:val="both"/>
        <w:rPr>
          <w:sz w:val="28"/>
          <w:szCs w:val="28"/>
        </w:rPr>
      </w:pPr>
      <w:r w:rsidRPr="000565CE">
        <w:rPr>
          <w:sz w:val="28"/>
          <w:szCs w:val="28"/>
        </w:rPr>
        <w:br/>
      </w:r>
    </w:p>
    <w:p w:rsidR="000565CE" w:rsidRPr="000565CE" w:rsidRDefault="000565CE" w:rsidP="00B46981">
      <w:pPr>
        <w:jc w:val="both"/>
        <w:rPr>
          <w:sz w:val="28"/>
          <w:szCs w:val="28"/>
        </w:rPr>
      </w:pPr>
      <w:r w:rsidRPr="000565CE">
        <w:rPr>
          <w:sz w:val="28"/>
          <w:szCs w:val="28"/>
        </w:rPr>
        <w:t> </w:t>
      </w:r>
    </w:p>
    <w:p w:rsidR="000565CE" w:rsidRPr="000565CE" w:rsidRDefault="000565CE" w:rsidP="00B46981">
      <w:pPr>
        <w:jc w:val="both"/>
        <w:rPr>
          <w:sz w:val="28"/>
          <w:szCs w:val="28"/>
        </w:rPr>
      </w:pPr>
      <w:r w:rsidRPr="000565CE">
        <w:rPr>
          <w:sz w:val="28"/>
          <w:szCs w:val="28"/>
        </w:rPr>
        <w:br/>
      </w:r>
    </w:p>
    <w:p w:rsidR="000565CE" w:rsidRPr="000565CE" w:rsidRDefault="000565CE" w:rsidP="00B46981">
      <w:pPr>
        <w:jc w:val="both"/>
        <w:rPr>
          <w:sz w:val="28"/>
          <w:szCs w:val="28"/>
        </w:rPr>
      </w:pPr>
      <w:r w:rsidRPr="000565CE">
        <w:rPr>
          <w:sz w:val="28"/>
          <w:szCs w:val="28"/>
        </w:rPr>
        <w:t> </w:t>
      </w:r>
    </w:p>
    <w:p w:rsidR="000565CE" w:rsidRPr="000565CE" w:rsidRDefault="000565CE" w:rsidP="00B46981">
      <w:pPr>
        <w:jc w:val="both"/>
        <w:rPr>
          <w:sz w:val="28"/>
          <w:szCs w:val="28"/>
        </w:rPr>
      </w:pPr>
      <w:r w:rsidRPr="000565CE">
        <w:rPr>
          <w:sz w:val="28"/>
          <w:szCs w:val="28"/>
        </w:rPr>
        <w:br/>
      </w:r>
    </w:p>
    <w:p w:rsidR="000565CE" w:rsidRPr="000565CE" w:rsidRDefault="000565CE" w:rsidP="00B46981">
      <w:pPr>
        <w:jc w:val="both"/>
        <w:rPr>
          <w:sz w:val="28"/>
          <w:szCs w:val="28"/>
        </w:rPr>
      </w:pPr>
      <w:r w:rsidRPr="000565CE">
        <w:rPr>
          <w:sz w:val="28"/>
          <w:szCs w:val="28"/>
        </w:rPr>
        <w:lastRenderedPageBreak/>
        <w:t> </w:t>
      </w:r>
    </w:p>
    <w:p w:rsidR="000565CE" w:rsidRDefault="000565CE" w:rsidP="00B46981">
      <w:pPr>
        <w:jc w:val="both"/>
        <w:rPr>
          <w:sz w:val="28"/>
          <w:szCs w:val="28"/>
        </w:rPr>
        <w:sectPr w:rsidR="000565CE" w:rsidSect="000565C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F3107" w:rsidRPr="000565CE" w:rsidRDefault="003F3107" w:rsidP="00B46981">
      <w:pPr>
        <w:jc w:val="both"/>
        <w:rPr>
          <w:sz w:val="28"/>
          <w:szCs w:val="28"/>
        </w:rPr>
      </w:pPr>
    </w:p>
    <w:p w:rsidR="000565CE" w:rsidRPr="000565CE" w:rsidRDefault="000565CE" w:rsidP="00B46981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0565CE">
        <w:rPr>
          <w:rFonts w:ascii="Times New Roman" w:hAnsi="Times New Roman" w:cs="Times New Roman"/>
          <w:b/>
          <w:bCs/>
          <w:sz w:val="40"/>
          <w:szCs w:val="40"/>
        </w:rPr>
        <w:t>ЖУРНАЛ</w:t>
      </w:r>
    </w:p>
    <w:p w:rsidR="000565CE" w:rsidRDefault="000565CE" w:rsidP="00B46981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65CE">
        <w:rPr>
          <w:rFonts w:ascii="Times New Roman" w:hAnsi="Times New Roman" w:cs="Times New Roman"/>
          <w:b/>
          <w:bCs/>
          <w:sz w:val="36"/>
          <w:szCs w:val="36"/>
        </w:rPr>
        <w:t xml:space="preserve">учета проверки состояния </w:t>
      </w:r>
    </w:p>
    <w:p w:rsidR="000565CE" w:rsidRPr="000565CE" w:rsidRDefault="000565CE" w:rsidP="00B46981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565CE">
        <w:rPr>
          <w:rFonts w:ascii="Times New Roman" w:hAnsi="Times New Roman" w:cs="Times New Roman"/>
          <w:b/>
          <w:bCs/>
          <w:sz w:val="36"/>
          <w:szCs w:val="36"/>
        </w:rPr>
        <w:t>сварочного оборудования</w:t>
      </w:r>
    </w:p>
    <w:p w:rsidR="000565CE" w:rsidRPr="000565CE" w:rsidRDefault="000565CE" w:rsidP="00A758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5CE">
        <w:rPr>
          <w:rFonts w:ascii="Times New Roman" w:hAnsi="Times New Roman" w:cs="Times New Roman"/>
          <w:sz w:val="28"/>
          <w:szCs w:val="28"/>
        </w:rPr>
        <w:br/>
      </w:r>
    </w:p>
    <w:p w:rsidR="000565CE" w:rsidRPr="000565CE" w:rsidRDefault="000565CE" w:rsidP="00B46981">
      <w:pPr>
        <w:ind w:left="849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5CE">
        <w:rPr>
          <w:rFonts w:ascii="Times New Roman" w:hAnsi="Times New Roman" w:cs="Times New Roman"/>
          <w:sz w:val="28"/>
          <w:szCs w:val="28"/>
        </w:rPr>
        <w:t>Лицо, ответственное за ведение журнала</w:t>
      </w:r>
    </w:p>
    <w:p w:rsidR="000565CE" w:rsidRPr="000565CE" w:rsidRDefault="000565CE" w:rsidP="00B46981">
      <w:pPr>
        <w:spacing w:after="0"/>
        <w:ind w:left="849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5CE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0565CE" w:rsidRPr="000565CE" w:rsidRDefault="000565CE" w:rsidP="00B46981">
      <w:pPr>
        <w:spacing w:after="0"/>
        <w:ind w:left="9912" w:firstLine="708"/>
        <w:rPr>
          <w:rFonts w:ascii="Times New Roman" w:hAnsi="Times New Roman" w:cs="Times New Roman"/>
          <w:sz w:val="18"/>
          <w:szCs w:val="18"/>
        </w:rPr>
      </w:pPr>
      <w:r w:rsidRPr="000565CE">
        <w:rPr>
          <w:rFonts w:ascii="Times New Roman" w:hAnsi="Times New Roman" w:cs="Times New Roman"/>
          <w:sz w:val="18"/>
          <w:szCs w:val="18"/>
        </w:rPr>
        <w:t>(должность, фамилия, имя, отчество)</w:t>
      </w:r>
    </w:p>
    <w:p w:rsidR="000565CE" w:rsidRPr="000565CE" w:rsidRDefault="000565CE" w:rsidP="00B46981">
      <w:pPr>
        <w:spacing w:after="0"/>
        <w:ind w:left="849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5CE">
        <w:rPr>
          <w:rFonts w:ascii="Times New Roman" w:hAnsi="Times New Roman" w:cs="Times New Roman"/>
          <w:sz w:val="28"/>
          <w:szCs w:val="28"/>
        </w:rPr>
        <w:t>Начат «___» __________________ 20 г.</w:t>
      </w:r>
    </w:p>
    <w:p w:rsidR="000565CE" w:rsidRPr="000565CE" w:rsidRDefault="000565CE" w:rsidP="00B46981">
      <w:pPr>
        <w:spacing w:after="0"/>
        <w:ind w:left="849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5CE">
        <w:rPr>
          <w:rFonts w:ascii="Times New Roman" w:hAnsi="Times New Roman" w:cs="Times New Roman"/>
          <w:sz w:val="28"/>
          <w:szCs w:val="28"/>
        </w:rPr>
        <w:t>Окончен «___» _______________   20 г.</w:t>
      </w:r>
    </w:p>
    <w:tbl>
      <w:tblPr>
        <w:tblStyle w:val="a4"/>
        <w:tblpPr w:leftFromText="180" w:rightFromText="180" w:vertAnchor="text" w:horzAnchor="margin" w:tblpXSpec="center" w:tblpY="918"/>
        <w:tblW w:w="0" w:type="auto"/>
        <w:tblLook w:val="04A0"/>
      </w:tblPr>
      <w:tblGrid>
        <w:gridCol w:w="1242"/>
        <w:gridCol w:w="2609"/>
        <w:gridCol w:w="1756"/>
        <w:gridCol w:w="1813"/>
        <w:gridCol w:w="1745"/>
        <w:gridCol w:w="1811"/>
        <w:gridCol w:w="1813"/>
      </w:tblGrid>
      <w:tr w:rsidR="0087254C" w:rsidTr="0087254C">
        <w:tc>
          <w:tcPr>
            <w:tcW w:w="1242" w:type="dxa"/>
          </w:tcPr>
          <w:p w:rsidR="0087254C" w:rsidRPr="0087254C" w:rsidRDefault="0087254C" w:rsidP="0087254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5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2609" w:type="dxa"/>
          </w:tcPr>
          <w:p w:rsidR="0087254C" w:rsidRPr="0087254C" w:rsidRDefault="0087254C" w:rsidP="0087254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5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оборудования, аппаратуры,</w:t>
            </w:r>
          </w:p>
        </w:tc>
        <w:tc>
          <w:tcPr>
            <w:tcW w:w="1756" w:type="dxa"/>
          </w:tcPr>
          <w:p w:rsidR="0087254C" w:rsidRPr="0087254C" w:rsidRDefault="0087254C" w:rsidP="0087254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5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Заводской номер</w:t>
            </w:r>
          </w:p>
        </w:tc>
        <w:tc>
          <w:tcPr>
            <w:tcW w:w="1813" w:type="dxa"/>
          </w:tcPr>
          <w:p w:rsidR="0087254C" w:rsidRPr="0087254C" w:rsidRDefault="0087254C" w:rsidP="0087254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5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Инвентарный номер</w:t>
            </w:r>
          </w:p>
        </w:tc>
        <w:tc>
          <w:tcPr>
            <w:tcW w:w="1745" w:type="dxa"/>
          </w:tcPr>
          <w:p w:rsidR="0087254C" w:rsidRPr="0087254C" w:rsidRDefault="0087254C" w:rsidP="0087254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5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Заключение о состоянии оборудования</w:t>
            </w:r>
          </w:p>
        </w:tc>
        <w:tc>
          <w:tcPr>
            <w:tcW w:w="1811" w:type="dxa"/>
          </w:tcPr>
          <w:p w:rsidR="0087254C" w:rsidRPr="0087254C" w:rsidRDefault="0087254C" w:rsidP="0087254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5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Лицо, выполнявшее контроль. Должность </w:t>
            </w:r>
            <w:proofErr w:type="spellStart"/>
            <w:r w:rsidRPr="008725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Ф.И.О.Подпись</w:t>
            </w:r>
            <w:proofErr w:type="spellEnd"/>
            <w:r w:rsidRPr="008725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813" w:type="dxa"/>
          </w:tcPr>
          <w:p w:rsidR="0087254C" w:rsidRPr="0087254C" w:rsidRDefault="0087254C" w:rsidP="0087254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54C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87254C" w:rsidTr="0087254C">
        <w:tc>
          <w:tcPr>
            <w:tcW w:w="1242" w:type="dxa"/>
          </w:tcPr>
          <w:p w:rsidR="0087254C" w:rsidRDefault="0087254C" w:rsidP="0087254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87254C" w:rsidRDefault="0087254C" w:rsidP="0087254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609" w:type="dxa"/>
          </w:tcPr>
          <w:p w:rsidR="0087254C" w:rsidRDefault="0087254C" w:rsidP="0087254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56" w:type="dxa"/>
          </w:tcPr>
          <w:p w:rsidR="0087254C" w:rsidRDefault="0087254C" w:rsidP="0087254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13" w:type="dxa"/>
          </w:tcPr>
          <w:p w:rsidR="0087254C" w:rsidRDefault="0087254C" w:rsidP="0087254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45" w:type="dxa"/>
          </w:tcPr>
          <w:p w:rsidR="0087254C" w:rsidRDefault="0087254C" w:rsidP="0087254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87254C" w:rsidRDefault="0087254C" w:rsidP="0087254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13" w:type="dxa"/>
          </w:tcPr>
          <w:p w:rsidR="0087254C" w:rsidRDefault="0087254C" w:rsidP="0087254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7254C" w:rsidTr="0087254C">
        <w:tc>
          <w:tcPr>
            <w:tcW w:w="1242" w:type="dxa"/>
          </w:tcPr>
          <w:p w:rsidR="0087254C" w:rsidRDefault="0087254C" w:rsidP="0087254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87254C" w:rsidRDefault="0087254C" w:rsidP="0087254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609" w:type="dxa"/>
          </w:tcPr>
          <w:p w:rsidR="0087254C" w:rsidRDefault="0087254C" w:rsidP="0087254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56" w:type="dxa"/>
          </w:tcPr>
          <w:p w:rsidR="0087254C" w:rsidRDefault="0087254C" w:rsidP="0087254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13" w:type="dxa"/>
          </w:tcPr>
          <w:p w:rsidR="0087254C" w:rsidRDefault="0087254C" w:rsidP="0087254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45" w:type="dxa"/>
          </w:tcPr>
          <w:p w:rsidR="0087254C" w:rsidRDefault="0087254C" w:rsidP="0087254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87254C" w:rsidRDefault="0087254C" w:rsidP="0087254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13" w:type="dxa"/>
          </w:tcPr>
          <w:p w:rsidR="0087254C" w:rsidRDefault="0087254C" w:rsidP="0087254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0565CE" w:rsidRPr="000565CE" w:rsidRDefault="000565CE" w:rsidP="00B46981">
      <w:pPr>
        <w:jc w:val="both"/>
        <w:rPr>
          <w:rFonts w:ascii="Times New Roman" w:hAnsi="Times New Roman" w:cs="Times New Roman"/>
          <w:sz w:val="28"/>
          <w:szCs w:val="28"/>
        </w:rPr>
      </w:pPr>
      <w:r w:rsidRPr="000565CE">
        <w:rPr>
          <w:rFonts w:ascii="Times New Roman" w:hAnsi="Times New Roman" w:cs="Times New Roman"/>
          <w:sz w:val="28"/>
          <w:szCs w:val="28"/>
        </w:rPr>
        <w:br/>
      </w:r>
    </w:p>
    <w:p w:rsidR="000565CE" w:rsidRDefault="000565CE" w:rsidP="00B46981">
      <w:pPr>
        <w:jc w:val="both"/>
        <w:rPr>
          <w:sz w:val="28"/>
          <w:szCs w:val="28"/>
        </w:rPr>
      </w:pPr>
      <w:r w:rsidRPr="000565CE">
        <w:rPr>
          <w:sz w:val="28"/>
          <w:szCs w:val="28"/>
        </w:rPr>
        <w:br/>
      </w:r>
    </w:p>
    <w:p w:rsidR="000565CE" w:rsidRDefault="000565CE" w:rsidP="00B46981">
      <w:pPr>
        <w:jc w:val="both"/>
        <w:rPr>
          <w:sz w:val="28"/>
          <w:szCs w:val="28"/>
        </w:rPr>
        <w:sectPr w:rsidR="000565CE" w:rsidSect="00A7589F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87254C" w:rsidRDefault="00FA3ADC" w:rsidP="00FA3AD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7254C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Журнал </w:t>
      </w:r>
    </w:p>
    <w:p w:rsidR="000565CE" w:rsidRDefault="0087254C" w:rsidP="00FA3AD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7254C">
        <w:rPr>
          <w:rFonts w:ascii="Times New Roman" w:hAnsi="Times New Roman" w:cs="Times New Roman"/>
          <w:b/>
          <w:sz w:val="36"/>
          <w:szCs w:val="36"/>
        </w:rPr>
        <w:t>ТО</w:t>
      </w:r>
      <w:r w:rsidR="00FA3ADC" w:rsidRPr="0087254C">
        <w:rPr>
          <w:rFonts w:ascii="Times New Roman" w:hAnsi="Times New Roman" w:cs="Times New Roman"/>
          <w:b/>
          <w:sz w:val="36"/>
          <w:szCs w:val="36"/>
        </w:rPr>
        <w:t xml:space="preserve"> сварочного оборудования</w:t>
      </w:r>
    </w:p>
    <w:p w:rsidR="0087254C" w:rsidRDefault="0087254C" w:rsidP="00FA3ADC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7254C" w:rsidRPr="0087254C" w:rsidRDefault="0087254C" w:rsidP="00FA3ADC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7254C" w:rsidRPr="000565CE" w:rsidRDefault="000565CE" w:rsidP="0087254C">
      <w:pPr>
        <w:ind w:left="849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5CE">
        <w:rPr>
          <w:sz w:val="28"/>
          <w:szCs w:val="28"/>
        </w:rPr>
        <w:t> </w:t>
      </w:r>
      <w:r w:rsidR="0087254C" w:rsidRPr="000565CE">
        <w:rPr>
          <w:rFonts w:ascii="Times New Roman" w:hAnsi="Times New Roman" w:cs="Times New Roman"/>
          <w:sz w:val="28"/>
          <w:szCs w:val="28"/>
        </w:rPr>
        <w:t>Лицо, ответственное за ведение журнала</w:t>
      </w:r>
    </w:p>
    <w:p w:rsidR="0087254C" w:rsidRPr="000565CE" w:rsidRDefault="0087254C" w:rsidP="0087254C">
      <w:pPr>
        <w:spacing w:after="0"/>
        <w:ind w:left="849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5CE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7254C" w:rsidRPr="000565CE" w:rsidRDefault="0087254C" w:rsidP="0087254C">
      <w:pPr>
        <w:spacing w:after="0"/>
        <w:ind w:left="9912" w:firstLine="708"/>
        <w:rPr>
          <w:rFonts w:ascii="Times New Roman" w:hAnsi="Times New Roman" w:cs="Times New Roman"/>
          <w:sz w:val="18"/>
          <w:szCs w:val="18"/>
        </w:rPr>
      </w:pPr>
      <w:r w:rsidRPr="000565CE">
        <w:rPr>
          <w:rFonts w:ascii="Times New Roman" w:hAnsi="Times New Roman" w:cs="Times New Roman"/>
          <w:sz w:val="18"/>
          <w:szCs w:val="18"/>
        </w:rPr>
        <w:t>(должность, фамилия, имя, отчество)</w:t>
      </w:r>
    </w:p>
    <w:p w:rsidR="0087254C" w:rsidRPr="000565CE" w:rsidRDefault="0087254C" w:rsidP="0087254C">
      <w:pPr>
        <w:spacing w:after="0"/>
        <w:ind w:left="849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5CE">
        <w:rPr>
          <w:rFonts w:ascii="Times New Roman" w:hAnsi="Times New Roman" w:cs="Times New Roman"/>
          <w:sz w:val="28"/>
          <w:szCs w:val="28"/>
        </w:rPr>
        <w:t>Начат «___» __________________ 20 г.</w:t>
      </w:r>
    </w:p>
    <w:p w:rsidR="0087254C" w:rsidRPr="000565CE" w:rsidRDefault="0087254C" w:rsidP="0087254C">
      <w:pPr>
        <w:spacing w:after="0"/>
        <w:ind w:left="849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5CE">
        <w:rPr>
          <w:rFonts w:ascii="Times New Roman" w:hAnsi="Times New Roman" w:cs="Times New Roman"/>
          <w:sz w:val="28"/>
          <w:szCs w:val="28"/>
        </w:rPr>
        <w:t>Окончен «___» _______________   20 г.</w:t>
      </w:r>
    </w:p>
    <w:tbl>
      <w:tblPr>
        <w:tblStyle w:val="a4"/>
        <w:tblpPr w:leftFromText="180" w:rightFromText="180" w:vertAnchor="text" w:horzAnchor="margin" w:tblpXSpec="center" w:tblpY="387"/>
        <w:tblW w:w="0" w:type="auto"/>
        <w:tblLook w:val="04A0"/>
      </w:tblPr>
      <w:tblGrid>
        <w:gridCol w:w="2090"/>
        <w:gridCol w:w="771"/>
        <w:gridCol w:w="1397"/>
        <w:gridCol w:w="2695"/>
        <w:gridCol w:w="2126"/>
        <w:gridCol w:w="1564"/>
        <w:gridCol w:w="1497"/>
        <w:gridCol w:w="2344"/>
      </w:tblGrid>
      <w:tr w:rsidR="0087254C" w:rsidRPr="0087254C" w:rsidTr="0087254C">
        <w:tc>
          <w:tcPr>
            <w:tcW w:w="2090" w:type="dxa"/>
            <w:vMerge w:val="restart"/>
          </w:tcPr>
          <w:p w:rsidR="0087254C" w:rsidRPr="0087254C" w:rsidRDefault="0087254C" w:rsidP="008725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54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771" w:type="dxa"/>
            <w:vMerge w:val="restart"/>
          </w:tcPr>
          <w:p w:rsidR="0087254C" w:rsidRPr="0087254C" w:rsidRDefault="0087254C" w:rsidP="008725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54C">
              <w:rPr>
                <w:rFonts w:ascii="Times New Roman" w:hAnsi="Times New Roman" w:cs="Times New Roman"/>
                <w:b/>
                <w:sz w:val="20"/>
                <w:szCs w:val="20"/>
              </w:rPr>
              <w:t>Инв. №</w:t>
            </w:r>
          </w:p>
        </w:tc>
        <w:tc>
          <w:tcPr>
            <w:tcW w:w="1397" w:type="dxa"/>
            <w:vMerge w:val="restart"/>
          </w:tcPr>
          <w:p w:rsidR="0087254C" w:rsidRPr="0087254C" w:rsidRDefault="0087254C" w:rsidP="008725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54C">
              <w:rPr>
                <w:rFonts w:ascii="Times New Roman" w:hAnsi="Times New Roman" w:cs="Times New Roman"/>
                <w:b/>
                <w:sz w:val="20"/>
                <w:szCs w:val="20"/>
              </w:rPr>
              <w:t>Дата ТО</w:t>
            </w:r>
          </w:p>
        </w:tc>
        <w:tc>
          <w:tcPr>
            <w:tcW w:w="2695" w:type="dxa"/>
            <w:vMerge w:val="restart"/>
          </w:tcPr>
          <w:p w:rsidR="0087254C" w:rsidRPr="0087254C" w:rsidRDefault="0087254C" w:rsidP="008725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54C">
              <w:rPr>
                <w:rFonts w:ascii="Times New Roman" w:hAnsi="Times New Roman" w:cs="Times New Roman"/>
                <w:b/>
                <w:sz w:val="20"/>
                <w:szCs w:val="20"/>
              </w:rPr>
              <w:t>Обнаруженные неисправности</w:t>
            </w:r>
          </w:p>
        </w:tc>
        <w:tc>
          <w:tcPr>
            <w:tcW w:w="2126" w:type="dxa"/>
            <w:vMerge w:val="restart"/>
          </w:tcPr>
          <w:p w:rsidR="0087254C" w:rsidRPr="0087254C" w:rsidRDefault="0087254C" w:rsidP="008725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54C">
              <w:rPr>
                <w:rFonts w:ascii="Times New Roman" w:hAnsi="Times New Roman" w:cs="Times New Roman"/>
                <w:b/>
                <w:sz w:val="20"/>
                <w:szCs w:val="20"/>
              </w:rPr>
              <w:t>Отметка об устранении</w:t>
            </w:r>
          </w:p>
        </w:tc>
        <w:tc>
          <w:tcPr>
            <w:tcW w:w="2980" w:type="dxa"/>
            <w:gridSpan w:val="2"/>
          </w:tcPr>
          <w:p w:rsidR="0087254C" w:rsidRPr="0087254C" w:rsidRDefault="0087254C" w:rsidP="008725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54C">
              <w:rPr>
                <w:rFonts w:ascii="Times New Roman" w:hAnsi="Times New Roman" w:cs="Times New Roman"/>
                <w:b/>
                <w:sz w:val="20"/>
                <w:szCs w:val="20"/>
              </w:rPr>
              <w:t>Ф.И.О. лица</w:t>
            </w:r>
          </w:p>
        </w:tc>
        <w:tc>
          <w:tcPr>
            <w:tcW w:w="2344" w:type="dxa"/>
            <w:vMerge w:val="restart"/>
          </w:tcPr>
          <w:p w:rsidR="0087254C" w:rsidRPr="0087254C" w:rsidRDefault="0087254C" w:rsidP="008725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54C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87254C" w:rsidRPr="0087254C" w:rsidTr="0087254C">
        <w:tc>
          <w:tcPr>
            <w:tcW w:w="2090" w:type="dxa"/>
            <w:vMerge/>
          </w:tcPr>
          <w:p w:rsidR="0087254C" w:rsidRPr="0087254C" w:rsidRDefault="0087254C" w:rsidP="008725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1" w:type="dxa"/>
            <w:vMerge/>
          </w:tcPr>
          <w:p w:rsidR="0087254C" w:rsidRPr="0087254C" w:rsidRDefault="0087254C" w:rsidP="008725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Merge/>
          </w:tcPr>
          <w:p w:rsidR="0087254C" w:rsidRPr="0087254C" w:rsidRDefault="0087254C" w:rsidP="008725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5" w:type="dxa"/>
            <w:vMerge/>
          </w:tcPr>
          <w:p w:rsidR="0087254C" w:rsidRPr="0087254C" w:rsidRDefault="0087254C" w:rsidP="008725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7254C" w:rsidRPr="0087254C" w:rsidRDefault="0087254C" w:rsidP="008725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3" w:type="dxa"/>
          </w:tcPr>
          <w:p w:rsidR="0087254C" w:rsidRPr="0087254C" w:rsidRDefault="0087254C" w:rsidP="008725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7254C">
              <w:rPr>
                <w:rFonts w:ascii="Times New Roman" w:hAnsi="Times New Roman" w:cs="Times New Roman"/>
                <w:b/>
                <w:sz w:val="20"/>
                <w:szCs w:val="20"/>
              </w:rPr>
              <w:t>Проводившего</w:t>
            </w:r>
            <w:proofErr w:type="gramEnd"/>
            <w:r w:rsidRPr="008725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ремонт</w:t>
            </w:r>
          </w:p>
        </w:tc>
        <w:tc>
          <w:tcPr>
            <w:tcW w:w="1497" w:type="dxa"/>
          </w:tcPr>
          <w:p w:rsidR="0087254C" w:rsidRPr="0087254C" w:rsidRDefault="0087254C" w:rsidP="008725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7254C">
              <w:rPr>
                <w:rFonts w:ascii="Times New Roman" w:hAnsi="Times New Roman" w:cs="Times New Roman"/>
                <w:b/>
                <w:sz w:val="20"/>
                <w:szCs w:val="20"/>
              </w:rPr>
              <w:t>Принявшего</w:t>
            </w:r>
            <w:proofErr w:type="gramEnd"/>
            <w:r w:rsidRPr="008725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ремонт</w:t>
            </w:r>
          </w:p>
        </w:tc>
        <w:tc>
          <w:tcPr>
            <w:tcW w:w="2344" w:type="dxa"/>
            <w:vMerge/>
          </w:tcPr>
          <w:p w:rsidR="0087254C" w:rsidRPr="0087254C" w:rsidRDefault="0087254C" w:rsidP="008725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54C" w:rsidTr="0087254C">
        <w:tc>
          <w:tcPr>
            <w:tcW w:w="2090" w:type="dxa"/>
          </w:tcPr>
          <w:p w:rsidR="0087254C" w:rsidRPr="0087254C" w:rsidRDefault="0087254C" w:rsidP="0087254C">
            <w:pPr>
              <w:jc w:val="both"/>
              <w:rPr>
                <w:b/>
                <w:sz w:val="28"/>
                <w:szCs w:val="28"/>
              </w:rPr>
            </w:pPr>
          </w:p>
          <w:p w:rsidR="0087254C" w:rsidRPr="0087254C" w:rsidRDefault="0087254C" w:rsidP="0087254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71" w:type="dxa"/>
          </w:tcPr>
          <w:p w:rsidR="0087254C" w:rsidRPr="0087254C" w:rsidRDefault="0087254C" w:rsidP="0087254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97" w:type="dxa"/>
          </w:tcPr>
          <w:p w:rsidR="0087254C" w:rsidRPr="0087254C" w:rsidRDefault="0087254C" w:rsidP="0087254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695" w:type="dxa"/>
          </w:tcPr>
          <w:p w:rsidR="0087254C" w:rsidRPr="0087254C" w:rsidRDefault="0087254C" w:rsidP="0087254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87254C" w:rsidRPr="0087254C" w:rsidRDefault="0087254C" w:rsidP="0087254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83" w:type="dxa"/>
          </w:tcPr>
          <w:p w:rsidR="0087254C" w:rsidRPr="0087254C" w:rsidRDefault="0087254C" w:rsidP="0087254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97" w:type="dxa"/>
          </w:tcPr>
          <w:p w:rsidR="0087254C" w:rsidRPr="0087254C" w:rsidRDefault="0087254C" w:rsidP="0087254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44" w:type="dxa"/>
          </w:tcPr>
          <w:p w:rsidR="0087254C" w:rsidRPr="0087254C" w:rsidRDefault="0087254C" w:rsidP="0087254C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7254C" w:rsidTr="0087254C">
        <w:tc>
          <w:tcPr>
            <w:tcW w:w="2090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1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97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5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83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44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</w:tr>
      <w:tr w:rsidR="0087254C" w:rsidTr="0087254C">
        <w:tc>
          <w:tcPr>
            <w:tcW w:w="2090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1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97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5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83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44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</w:tr>
      <w:tr w:rsidR="0087254C" w:rsidTr="0087254C">
        <w:tc>
          <w:tcPr>
            <w:tcW w:w="2090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1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97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5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83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97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44" w:type="dxa"/>
          </w:tcPr>
          <w:p w:rsidR="0087254C" w:rsidRDefault="0087254C" w:rsidP="0087254C">
            <w:pPr>
              <w:jc w:val="both"/>
              <w:rPr>
                <w:sz w:val="28"/>
                <w:szCs w:val="28"/>
              </w:rPr>
            </w:pPr>
          </w:p>
        </w:tc>
      </w:tr>
    </w:tbl>
    <w:p w:rsidR="000565CE" w:rsidRDefault="000565CE" w:rsidP="00B46981">
      <w:pPr>
        <w:jc w:val="both"/>
        <w:rPr>
          <w:sz w:val="28"/>
          <w:szCs w:val="28"/>
        </w:rPr>
        <w:sectPr w:rsidR="000565CE" w:rsidSect="000565C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565CE" w:rsidRPr="006808E3" w:rsidRDefault="000565CE" w:rsidP="0087254C">
      <w:pPr>
        <w:jc w:val="both"/>
        <w:rPr>
          <w:sz w:val="28"/>
          <w:szCs w:val="28"/>
        </w:rPr>
      </w:pPr>
    </w:p>
    <w:sectPr w:rsidR="000565CE" w:rsidRPr="006808E3" w:rsidSect="000565C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87574"/>
    <w:multiLevelType w:val="hybridMultilevel"/>
    <w:tmpl w:val="AC2802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3C20A2"/>
    <w:multiLevelType w:val="hybridMultilevel"/>
    <w:tmpl w:val="5CBA9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357438"/>
    <w:multiLevelType w:val="hybridMultilevel"/>
    <w:tmpl w:val="CD945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6B471B"/>
    <w:multiLevelType w:val="hybridMultilevel"/>
    <w:tmpl w:val="28709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E22196"/>
    <w:multiLevelType w:val="hybridMultilevel"/>
    <w:tmpl w:val="83FCF4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8178CF"/>
    <w:multiLevelType w:val="hybridMultilevel"/>
    <w:tmpl w:val="D2F4985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>
    <w:nsid w:val="517E05F1"/>
    <w:multiLevelType w:val="hybridMultilevel"/>
    <w:tmpl w:val="2B20B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9A3404"/>
    <w:multiLevelType w:val="hybridMultilevel"/>
    <w:tmpl w:val="758A8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416363"/>
    <w:multiLevelType w:val="hybridMultilevel"/>
    <w:tmpl w:val="22BE2B3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75A876CB"/>
    <w:multiLevelType w:val="hybridMultilevel"/>
    <w:tmpl w:val="1C1A9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3A0293"/>
    <w:multiLevelType w:val="hybridMultilevel"/>
    <w:tmpl w:val="C1D20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8"/>
  </w:num>
  <w:num w:numId="6">
    <w:abstractNumId w:val="0"/>
  </w:num>
  <w:num w:numId="7">
    <w:abstractNumId w:val="9"/>
  </w:num>
  <w:num w:numId="8">
    <w:abstractNumId w:val="10"/>
  </w:num>
  <w:num w:numId="9">
    <w:abstractNumId w:val="1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07868"/>
    <w:rsid w:val="000565CE"/>
    <w:rsid w:val="000A0DF4"/>
    <w:rsid w:val="000D406B"/>
    <w:rsid w:val="00146FC3"/>
    <w:rsid w:val="001B75E2"/>
    <w:rsid w:val="001D4882"/>
    <w:rsid w:val="00201F74"/>
    <w:rsid w:val="00216E63"/>
    <w:rsid w:val="00294FA4"/>
    <w:rsid w:val="002D451F"/>
    <w:rsid w:val="003F3107"/>
    <w:rsid w:val="004448D2"/>
    <w:rsid w:val="005A41D8"/>
    <w:rsid w:val="006010F4"/>
    <w:rsid w:val="006808E3"/>
    <w:rsid w:val="007066E2"/>
    <w:rsid w:val="00707868"/>
    <w:rsid w:val="00710A31"/>
    <w:rsid w:val="00821004"/>
    <w:rsid w:val="0087254C"/>
    <w:rsid w:val="008F100E"/>
    <w:rsid w:val="00A00574"/>
    <w:rsid w:val="00A2250D"/>
    <w:rsid w:val="00A7589F"/>
    <w:rsid w:val="00B46981"/>
    <w:rsid w:val="00C32238"/>
    <w:rsid w:val="00CB7B6F"/>
    <w:rsid w:val="00E5621A"/>
    <w:rsid w:val="00E855FB"/>
    <w:rsid w:val="00ED7BD1"/>
    <w:rsid w:val="00EE2942"/>
    <w:rsid w:val="00F048EC"/>
    <w:rsid w:val="00FA3ADC"/>
    <w:rsid w:val="00FB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7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56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8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2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1646</TotalTime>
  <Pages>11</Pages>
  <Words>1657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86</Company>
  <LinksUpToDate>false</LinksUpToDate>
  <CharactersWithSpaces>11086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mosienkoas</dc:creator>
  <cp:keywords/>
  <dc:description/>
  <cp:lastModifiedBy>mosienkoas</cp:lastModifiedBy>
  <cp:revision>5</cp:revision>
  <cp:lastPrinted>2014-03-07T07:15:00Z</cp:lastPrinted>
  <dcterms:created xsi:type="dcterms:W3CDTF">2014-03-05T05:21:00Z</dcterms:created>
  <dcterms:modified xsi:type="dcterms:W3CDTF">2014-03-07T07:19:00Z</dcterms:modified>
</cp:coreProperties>
</file>